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F16E4" w14:textId="77777777" w:rsidR="00F04C07" w:rsidRPr="00F04C07" w:rsidRDefault="00F04C07" w:rsidP="00F04C07">
      <w:pPr>
        <w:spacing w:before="20"/>
        <w:ind w:right="-20"/>
        <w:jc w:val="center"/>
        <w:rPr>
          <w:rFonts w:ascii="Times New Roman" w:hAnsi="Times New Roman" w:cs="Times New Roman"/>
          <w:color w:val="000000"/>
        </w:rPr>
      </w:pPr>
      <w:r w:rsidRPr="00F04C07">
        <w:rPr>
          <w:rFonts w:ascii="Times New Roman" w:hAnsi="Times New Roman" w:cs="Times New Roman"/>
          <w:b/>
          <w:bCs/>
          <w:color w:val="000000"/>
          <w:sz w:val="32"/>
          <w:szCs w:val="32"/>
        </w:rPr>
        <w:t>Vision</w:t>
      </w:r>
    </w:p>
    <w:p w14:paraId="2C2DE79F" w14:textId="77777777" w:rsidR="00F04C07" w:rsidRDefault="00F04C07" w:rsidP="00F04C07">
      <w:pPr>
        <w:spacing w:before="20"/>
        <w:ind w:right="-20"/>
        <w:jc w:val="center"/>
        <w:rPr>
          <w:rFonts w:ascii="Cambria" w:hAnsi="Cambria" w:cs="Times New Roman"/>
          <w:color w:val="000000"/>
          <w:sz w:val="28"/>
          <w:szCs w:val="28"/>
        </w:rPr>
      </w:pPr>
    </w:p>
    <w:p w14:paraId="781B7A7A" w14:textId="77777777" w:rsidR="00F04C07" w:rsidRPr="00F04C07" w:rsidRDefault="00F04C07" w:rsidP="00F04C07">
      <w:pPr>
        <w:spacing w:before="20"/>
        <w:ind w:right="-20"/>
        <w:jc w:val="center"/>
        <w:rPr>
          <w:rFonts w:ascii="Times New Roman" w:hAnsi="Times New Roman" w:cs="Times New Roman"/>
          <w:color w:val="000000"/>
        </w:rPr>
      </w:pPr>
      <w:r>
        <w:rPr>
          <w:rFonts w:ascii="Cambria" w:hAnsi="Cambria" w:cs="Times New Roman"/>
          <w:color w:val="000000"/>
          <w:sz w:val="28"/>
          <w:szCs w:val="28"/>
        </w:rPr>
        <w:t xml:space="preserve">                                                                                                                                                        </w:t>
      </w:r>
      <w:r w:rsidRPr="00F04C07">
        <w:rPr>
          <w:rFonts w:ascii="Cambria" w:hAnsi="Cambria" w:cs="Times New Roman"/>
          <w:color w:val="000000"/>
          <w:sz w:val="28"/>
          <w:szCs w:val="28"/>
        </w:rPr>
        <w:t xml:space="preserve">We aim to prepare students for our ever-changing world by equipping them </w:t>
      </w:r>
      <w:r w:rsidRPr="00F04C07">
        <w:rPr>
          <w:rFonts w:ascii="Cambria" w:hAnsi="Cambria" w:cs="Times New Roman"/>
          <w:color w:val="000000"/>
          <w:sz w:val="28"/>
          <w:szCs w:val="28"/>
        </w:rPr>
        <w:t xml:space="preserve">with creative and critical thinking skills, core academics, and the </w:t>
      </w:r>
      <w:r w:rsidRPr="00F04C07">
        <w:rPr>
          <w:rFonts w:ascii="Cambria" w:hAnsi="Cambria" w:cs="Times New Roman"/>
          <w:color w:val="000000"/>
          <w:sz w:val="28"/>
          <w:szCs w:val="28"/>
        </w:rPr>
        <w:t>values of respect, honesty, and compassion for all.</w:t>
      </w:r>
    </w:p>
    <w:p w14:paraId="5136919B" w14:textId="77777777" w:rsidR="00F04C07" w:rsidRPr="00F04C07" w:rsidRDefault="00F04C07" w:rsidP="00F04C07">
      <w:pPr>
        <w:spacing w:before="20"/>
        <w:ind w:right="-20"/>
        <w:rPr>
          <w:rFonts w:ascii="Times New Roman" w:hAnsi="Times New Roman" w:cs="Times New Roman"/>
          <w:color w:val="000000"/>
        </w:rPr>
      </w:pPr>
      <w:r w:rsidRPr="00F04C07">
        <w:rPr>
          <w:rFonts w:ascii="Times New Roman" w:hAnsi="Times New Roman" w:cs="Times New Roman"/>
          <w:b/>
          <w:bCs/>
          <w:color w:val="000000"/>
          <w:sz w:val="22"/>
          <w:szCs w:val="22"/>
        </w:rPr>
        <w:t> </w:t>
      </w:r>
    </w:p>
    <w:p w14:paraId="357CC7BE" w14:textId="77777777" w:rsidR="00F04C07" w:rsidRDefault="00F04C07" w:rsidP="00F04C07">
      <w:pPr>
        <w:spacing w:before="20"/>
        <w:ind w:right="-20"/>
        <w:rPr>
          <w:rFonts w:ascii="Times New Roman" w:hAnsi="Times New Roman" w:cs="Times New Roman"/>
          <w:b/>
          <w:bCs/>
          <w:color w:val="000000"/>
          <w:sz w:val="32"/>
          <w:szCs w:val="32"/>
        </w:rPr>
      </w:pPr>
      <w:r w:rsidRPr="00F04C07">
        <w:rPr>
          <w:rFonts w:ascii="Times New Roman" w:hAnsi="Times New Roman" w:cs="Times New Roman"/>
          <w:noProof/>
          <w:color w:val="000000"/>
          <w:bdr w:val="none" w:sz="0" w:space="0" w:color="auto" w:frame="1"/>
        </w:rPr>
        <w:drawing>
          <wp:inline distT="0" distB="0" distL="0" distR="0" wp14:anchorId="403EE579" wp14:editId="47F61C76">
            <wp:extent cx="952500" cy="1282700"/>
            <wp:effectExtent l="0" t="0" r="12700" b="12700"/>
            <wp:docPr id="2" name="Picture 2" descr="https://lh6.googleusercontent.com/EwpASSBWL5lqOyQo679l96hOtA6pfcL0lXtwqaV7kw8u1DEWRaKm5vEoB20tt4wFzzDP4c7Y40DalGgsb-QznS66GC6PiDYyNx7-Vwif-FQK-wSLstAUTmSqpfx0zpJMrQ975KEuIWLibCeULimDxfx-585WyW0CUTCopPELi2WB81hz6skuTFer59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EwpASSBWL5lqOyQo679l96hOtA6pfcL0lXtwqaV7kw8u1DEWRaKm5vEoB20tt4wFzzDP4c7Y40DalGgsb-QznS66GC6PiDYyNx7-Vwif-FQK-wSLstAUTmSqpfx0zpJMrQ975KEuIWLibCeULimDxfx-585WyW0CUTCopPELi2WB81hz6skuTFer59B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282700"/>
                    </a:xfrm>
                    <a:prstGeom prst="rect">
                      <a:avLst/>
                    </a:prstGeom>
                    <a:noFill/>
                    <a:ln>
                      <a:noFill/>
                    </a:ln>
                  </pic:spPr>
                </pic:pic>
              </a:graphicData>
            </a:graphic>
          </wp:inline>
        </w:drawing>
      </w:r>
    </w:p>
    <w:p w14:paraId="0F079519" w14:textId="77777777" w:rsidR="00F04C07" w:rsidRDefault="00F04C07" w:rsidP="00F04C07">
      <w:pPr>
        <w:spacing w:before="20"/>
        <w:ind w:right="-20"/>
        <w:rPr>
          <w:rFonts w:ascii="Times New Roman" w:hAnsi="Times New Roman" w:cs="Times New Roman"/>
          <w:b/>
          <w:bCs/>
          <w:color w:val="000000"/>
          <w:sz w:val="32"/>
          <w:szCs w:val="32"/>
        </w:rPr>
      </w:pPr>
    </w:p>
    <w:p w14:paraId="30EFA817" w14:textId="77777777" w:rsidR="00F04C07" w:rsidRDefault="00F04C07" w:rsidP="00F04C07">
      <w:pPr>
        <w:spacing w:before="20"/>
        <w:ind w:right="-20"/>
        <w:rPr>
          <w:rFonts w:ascii="Times New Roman" w:hAnsi="Times New Roman" w:cs="Times New Roman"/>
          <w:b/>
          <w:bCs/>
          <w:color w:val="000000"/>
          <w:sz w:val="32"/>
          <w:szCs w:val="32"/>
        </w:rPr>
      </w:pPr>
      <w:r w:rsidRPr="00F04C07">
        <w:rPr>
          <w:rFonts w:ascii="Times New Roman" w:hAnsi="Times New Roman" w:cs="Times New Roman"/>
          <w:b/>
          <w:bCs/>
          <w:color w:val="000000"/>
          <w:sz w:val="32"/>
          <w:szCs w:val="32"/>
        </w:rPr>
        <w:t>School Context</w:t>
      </w:r>
    </w:p>
    <w:p w14:paraId="7510432F" w14:textId="77777777" w:rsidR="00F04C07" w:rsidRPr="00F04C07" w:rsidRDefault="00F04C07" w:rsidP="00F04C07">
      <w:pPr>
        <w:spacing w:before="20"/>
        <w:ind w:right="-20"/>
        <w:rPr>
          <w:rFonts w:ascii="Times New Roman" w:hAnsi="Times New Roman" w:cs="Times New Roman"/>
          <w:color w:val="000000"/>
        </w:rPr>
      </w:pPr>
    </w:p>
    <w:p w14:paraId="0BEE5132" w14:textId="77777777" w:rsidR="00F04C07" w:rsidRPr="00F04C07" w:rsidRDefault="00F04C07" w:rsidP="00F04C07">
      <w:pPr>
        <w:spacing w:before="20"/>
        <w:ind w:right="-20"/>
        <w:jc w:val="both"/>
        <w:rPr>
          <w:rFonts w:ascii="Times New Roman" w:hAnsi="Times New Roman" w:cs="Times New Roman"/>
          <w:color w:val="000000"/>
        </w:rPr>
      </w:pPr>
      <w:r w:rsidRPr="00F04C07">
        <w:rPr>
          <w:rFonts w:ascii="Cambria" w:hAnsi="Cambria" w:cs="Times New Roman"/>
          <w:b/>
          <w:bCs/>
          <w:color w:val="000000"/>
          <w:sz w:val="28"/>
          <w:szCs w:val="28"/>
        </w:rPr>
        <w:t>Where are we?</w:t>
      </w:r>
    </w:p>
    <w:p w14:paraId="50ADAD06" w14:textId="77777777" w:rsidR="00F04C07" w:rsidRPr="00F04C07" w:rsidRDefault="00F04C07" w:rsidP="00F04C07">
      <w:pPr>
        <w:spacing w:before="20"/>
        <w:ind w:right="-20"/>
        <w:jc w:val="both"/>
        <w:rPr>
          <w:rFonts w:ascii="Times New Roman" w:hAnsi="Times New Roman" w:cs="Times New Roman"/>
          <w:color w:val="000000"/>
        </w:rPr>
      </w:pPr>
      <w:r w:rsidRPr="00F04C07">
        <w:rPr>
          <w:rFonts w:ascii="Cambria" w:hAnsi="Cambria" w:cs="Times New Roman"/>
          <w:color w:val="000000"/>
        </w:rPr>
        <w:t>Clearview School is located 47 km northeast of Fort St. John in a farming community; also, many families are also employed by the oil and gas industry.  Located beside the school is an arena, which is used by the school and the region. There is a strong sense of tradition, family, and community, because many generations of families continue to live in the area and have attended Clearview.  </w:t>
      </w:r>
    </w:p>
    <w:p w14:paraId="31D3B26C" w14:textId="77777777" w:rsidR="00F04C07" w:rsidRPr="00F04C07" w:rsidRDefault="00F04C07" w:rsidP="00F04C07">
      <w:pPr>
        <w:spacing w:before="60"/>
        <w:ind w:right="300"/>
        <w:jc w:val="both"/>
        <w:rPr>
          <w:rFonts w:ascii="Times New Roman" w:hAnsi="Times New Roman" w:cs="Times New Roman"/>
          <w:color w:val="000000"/>
        </w:rPr>
      </w:pPr>
      <w:r w:rsidRPr="00F04C07">
        <w:rPr>
          <w:rFonts w:ascii="Cambria" w:hAnsi="Cambria" w:cs="Times New Roman"/>
          <w:b/>
          <w:bCs/>
          <w:color w:val="000000"/>
          <w:sz w:val="28"/>
          <w:szCs w:val="28"/>
        </w:rPr>
        <w:t>Who are we?</w:t>
      </w:r>
    </w:p>
    <w:p w14:paraId="21709AA6" w14:textId="77777777" w:rsidR="00F04C07" w:rsidRPr="00F04C07" w:rsidRDefault="00F04C07" w:rsidP="00F04C07">
      <w:pPr>
        <w:spacing w:before="60"/>
        <w:ind w:right="300"/>
        <w:jc w:val="both"/>
        <w:rPr>
          <w:rFonts w:ascii="Times New Roman" w:hAnsi="Times New Roman" w:cs="Times New Roman"/>
          <w:color w:val="000000"/>
        </w:rPr>
      </w:pPr>
      <w:r w:rsidRPr="00F04C07">
        <w:rPr>
          <w:rFonts w:ascii="Cambria" w:hAnsi="Cambria" w:cs="Times New Roman"/>
          <w:color w:val="000000"/>
        </w:rPr>
        <w:t>We are a K-9 school with an experienced staff that includes a principal, nine teachers and seven support staff (clerical, teaching assistants, Aboriginal Support Worker and custodians). We have six divisions of students and the entire student population (121 students including 20 Indigenous students) is bussed.  After grade nine, students attend North Peace Secondary School Main Campus or ELC campus in Fort St. John.</w:t>
      </w:r>
    </w:p>
    <w:p w14:paraId="77E99BBB" w14:textId="77777777" w:rsidR="00F04C07" w:rsidRPr="00F04C07" w:rsidRDefault="00F04C07" w:rsidP="00F04C07">
      <w:pPr>
        <w:spacing w:before="60"/>
        <w:ind w:right="300"/>
        <w:jc w:val="both"/>
        <w:rPr>
          <w:rFonts w:ascii="Times New Roman" w:hAnsi="Times New Roman" w:cs="Times New Roman"/>
          <w:color w:val="000000"/>
        </w:rPr>
      </w:pPr>
      <w:r w:rsidRPr="00F04C07">
        <w:rPr>
          <w:rFonts w:ascii="Cambria" w:hAnsi="Cambria" w:cs="Times New Roman"/>
          <w:b/>
          <w:bCs/>
          <w:color w:val="000000"/>
          <w:sz w:val="28"/>
          <w:szCs w:val="28"/>
        </w:rPr>
        <w:t>What’s the impact of parent support?</w:t>
      </w:r>
    </w:p>
    <w:p w14:paraId="5808556F" w14:textId="77777777" w:rsidR="00F04C07" w:rsidRPr="00F04C07" w:rsidRDefault="00F04C07" w:rsidP="00F04C07">
      <w:pPr>
        <w:spacing w:before="60"/>
        <w:ind w:right="300"/>
        <w:jc w:val="both"/>
        <w:rPr>
          <w:rFonts w:ascii="Times New Roman" w:hAnsi="Times New Roman" w:cs="Times New Roman"/>
          <w:color w:val="000000"/>
        </w:rPr>
      </w:pPr>
      <w:r w:rsidRPr="00F04C07">
        <w:rPr>
          <w:rFonts w:ascii="Cambria" w:hAnsi="Cambria" w:cs="Times New Roman"/>
          <w:color w:val="000000"/>
        </w:rPr>
        <w:t>Our parents are involved and committed to their children’s education.  Many parent volunteers help out with classroom and school activities and we have an active and organized Parents Advisory Council.  In addition to their regular meetings and financial support, they help plan and organize several events and fundraisers throughout the year.  Several parents cook our hot lunch program, which provides a hot healthy lunch for students twice a month.  We also have a group of parents who make hot dogs for the students every Wednesday. Parents are an integral part of the school community and the school is an integral part of community life. We are starting the RSL program in January and will continue it to June. This is another great way to support early learning and connect families to the school. We will hold our Welcome to Kindergarten in May.</w:t>
      </w:r>
    </w:p>
    <w:p w14:paraId="52C270F2" w14:textId="77777777" w:rsidR="00F04C07" w:rsidRPr="00F04C07" w:rsidRDefault="00F04C07" w:rsidP="00F04C07">
      <w:pPr>
        <w:spacing w:before="60"/>
        <w:ind w:right="300"/>
        <w:jc w:val="both"/>
        <w:rPr>
          <w:rFonts w:ascii="Times New Roman" w:hAnsi="Times New Roman" w:cs="Times New Roman"/>
          <w:color w:val="000000"/>
        </w:rPr>
      </w:pPr>
      <w:r w:rsidRPr="00F04C07">
        <w:rPr>
          <w:rFonts w:ascii="Cambria" w:hAnsi="Cambria" w:cs="Times New Roman"/>
          <w:b/>
          <w:bCs/>
          <w:color w:val="000000"/>
          <w:sz w:val="28"/>
          <w:szCs w:val="28"/>
        </w:rPr>
        <w:t>What do we do here?</w:t>
      </w:r>
    </w:p>
    <w:p w14:paraId="0873C3CB" w14:textId="77777777" w:rsidR="00F04C07" w:rsidRPr="00F04C07" w:rsidRDefault="00F04C07" w:rsidP="00F04C07">
      <w:pPr>
        <w:rPr>
          <w:rFonts w:ascii="Times New Roman" w:hAnsi="Times New Roman" w:cs="Times New Roman"/>
          <w:color w:val="000000"/>
        </w:rPr>
      </w:pPr>
      <w:r w:rsidRPr="00F04C07">
        <w:rPr>
          <w:rFonts w:ascii="Cambria" w:hAnsi="Cambria" w:cs="Times New Roman"/>
          <w:color w:val="000000"/>
        </w:rPr>
        <w:lastRenderedPageBreak/>
        <w:t xml:space="preserve">The students are very active in sports and extra-curricular activities both with the school and the community. This year we are excited to play games against other teams and join in tournaments in the district and in Dawson </w:t>
      </w:r>
      <w:proofErr w:type="gramStart"/>
      <w:r w:rsidRPr="00F04C07">
        <w:rPr>
          <w:rFonts w:ascii="Cambria" w:hAnsi="Cambria" w:cs="Times New Roman"/>
          <w:color w:val="000000"/>
        </w:rPr>
        <w:t>Creek .</w:t>
      </w:r>
      <w:proofErr w:type="gramEnd"/>
      <w:r w:rsidRPr="00F04C07">
        <w:rPr>
          <w:rFonts w:ascii="Cambria" w:hAnsi="Cambria" w:cs="Times New Roman"/>
          <w:color w:val="000000"/>
        </w:rPr>
        <w:t>  Physical Education is an important aspect for the students at all grade levels.  In addition, students also take part in district Science Fair, district Speech Contest, and Skills Canada competitions. We provide a differentiated learning environment for our learners and have been able to begin offering more alternate seating and working options.  Technology is becoming more and more prevalent for both the staff and students.  We have Smart boards, iPad Minis, laptops, desktops, SMART Document Cameras, 3-D printers, and Chromebooks to support learning. The Learning Centre opened in the fall of 2016 to enable our students to explore and to create. We are continuing to develop this area. Furthermore, the school values its close partnerships with the oil and gas companies in the area.  They provide not only some financial and material support but they also commit time to help out with various projects and events. </w:t>
      </w:r>
    </w:p>
    <w:p w14:paraId="5C2AE7FC" w14:textId="77777777" w:rsidR="00F04C07" w:rsidRPr="00F04C07" w:rsidRDefault="00F04C07" w:rsidP="00F04C07">
      <w:pPr>
        <w:spacing w:after="240"/>
        <w:rPr>
          <w:rFonts w:ascii="Times New Roman" w:eastAsia="Times New Roman" w:hAnsi="Times New Roman" w:cs="Times New Roman"/>
          <w:color w:val="000000"/>
        </w:rPr>
      </w:pPr>
    </w:p>
    <w:p w14:paraId="751292F3" w14:textId="77777777" w:rsidR="00F04C07" w:rsidRPr="00F04C07" w:rsidRDefault="00F04C07" w:rsidP="00F04C07">
      <w:pPr>
        <w:jc w:val="both"/>
        <w:rPr>
          <w:rFonts w:ascii="Times New Roman" w:hAnsi="Times New Roman" w:cs="Times New Roman"/>
          <w:color w:val="000000"/>
        </w:rPr>
      </w:pPr>
      <w:r w:rsidRPr="00F04C07">
        <w:rPr>
          <w:rFonts w:ascii="Cambria" w:hAnsi="Cambria" w:cs="Times New Roman"/>
          <w:b/>
          <w:bCs/>
          <w:color w:val="000000"/>
          <w:sz w:val="28"/>
          <w:szCs w:val="28"/>
        </w:rPr>
        <w:t>Communication:</w:t>
      </w:r>
    </w:p>
    <w:p w14:paraId="649C5D66" w14:textId="77777777" w:rsidR="00F04C07" w:rsidRPr="00F04C07" w:rsidRDefault="00F04C07" w:rsidP="00F04C07">
      <w:pPr>
        <w:jc w:val="both"/>
        <w:rPr>
          <w:rFonts w:ascii="Times New Roman" w:hAnsi="Times New Roman" w:cs="Times New Roman"/>
          <w:color w:val="000000"/>
        </w:rPr>
      </w:pPr>
      <w:r w:rsidRPr="00F04C07">
        <w:rPr>
          <w:rFonts w:ascii="Cambria" w:hAnsi="Cambria" w:cs="Times New Roman"/>
          <w:color w:val="000000"/>
        </w:rPr>
        <w:t xml:space="preserve">Website: </w:t>
      </w:r>
      <w:hyperlink r:id="rId6" w:history="1">
        <w:r w:rsidRPr="00F04C07">
          <w:rPr>
            <w:rFonts w:ascii="Cambria" w:hAnsi="Cambria" w:cs="Times New Roman"/>
            <w:color w:val="1155CC"/>
            <w:u w:val="single"/>
          </w:rPr>
          <w:t>www.clearview.prn.bc.ca</w:t>
        </w:r>
      </w:hyperlink>
    </w:p>
    <w:p w14:paraId="5DB80C43" w14:textId="77777777" w:rsidR="00F04C07" w:rsidRPr="00F04C07" w:rsidRDefault="00F04C07" w:rsidP="00F04C07">
      <w:pPr>
        <w:jc w:val="both"/>
        <w:rPr>
          <w:rFonts w:ascii="Times New Roman" w:hAnsi="Times New Roman" w:cs="Times New Roman"/>
          <w:color w:val="000000"/>
        </w:rPr>
      </w:pPr>
      <w:r w:rsidRPr="00F04C07">
        <w:rPr>
          <w:rFonts w:ascii="Cambria" w:hAnsi="Cambria" w:cs="Times New Roman"/>
          <w:color w:val="000000"/>
        </w:rPr>
        <w:t xml:space="preserve">Facebook: </w:t>
      </w:r>
      <w:hyperlink r:id="rId7" w:history="1">
        <w:r w:rsidRPr="00F04C07">
          <w:rPr>
            <w:rFonts w:ascii="Cambria" w:hAnsi="Cambria" w:cs="Times New Roman"/>
            <w:color w:val="1155CC"/>
            <w:u w:val="single"/>
          </w:rPr>
          <w:t>https://www.facebook.com/sd60clearview/</w:t>
        </w:r>
      </w:hyperlink>
    </w:p>
    <w:p w14:paraId="78BB49FE" w14:textId="77777777" w:rsidR="00F04C07" w:rsidRPr="00F04C07" w:rsidRDefault="00F04C07" w:rsidP="00F04C07">
      <w:pPr>
        <w:jc w:val="both"/>
        <w:rPr>
          <w:rFonts w:ascii="Times New Roman" w:hAnsi="Times New Roman" w:cs="Times New Roman"/>
          <w:color w:val="000000"/>
        </w:rPr>
      </w:pPr>
      <w:r w:rsidRPr="00F04C07">
        <w:rPr>
          <w:rFonts w:ascii="Cambria" w:hAnsi="Cambria" w:cs="Times New Roman"/>
          <w:color w:val="000000"/>
        </w:rPr>
        <w:t>Email: clearview@prn.bc.ca</w:t>
      </w:r>
    </w:p>
    <w:p w14:paraId="44128571" w14:textId="77777777" w:rsidR="00F04C07" w:rsidRPr="00F04C07" w:rsidRDefault="00F04C07" w:rsidP="00F04C07">
      <w:pPr>
        <w:jc w:val="both"/>
        <w:rPr>
          <w:rFonts w:ascii="Times New Roman" w:hAnsi="Times New Roman" w:cs="Times New Roman"/>
          <w:color w:val="000000"/>
        </w:rPr>
      </w:pPr>
      <w:r w:rsidRPr="00F04C07">
        <w:rPr>
          <w:rFonts w:ascii="Cambria" w:hAnsi="Cambria" w:cs="Times New Roman"/>
          <w:color w:val="000000"/>
        </w:rPr>
        <w:t>Monthly PAC Meetings </w:t>
      </w:r>
    </w:p>
    <w:p w14:paraId="159616BF" w14:textId="77777777" w:rsidR="00F04C07" w:rsidRPr="00F04C07" w:rsidRDefault="00F04C07" w:rsidP="00F04C07">
      <w:pPr>
        <w:jc w:val="both"/>
        <w:rPr>
          <w:rFonts w:ascii="Times New Roman" w:hAnsi="Times New Roman" w:cs="Times New Roman"/>
          <w:color w:val="000000"/>
        </w:rPr>
      </w:pPr>
      <w:r w:rsidRPr="00F04C07">
        <w:rPr>
          <w:rFonts w:ascii="Cambria" w:hAnsi="Cambria" w:cs="Times New Roman"/>
          <w:color w:val="000000"/>
          <w:sz w:val="28"/>
          <w:szCs w:val="28"/>
        </w:rPr>
        <w:t> </w:t>
      </w:r>
    </w:p>
    <w:tbl>
      <w:tblPr>
        <w:tblW w:w="9360" w:type="dxa"/>
        <w:tblCellMar>
          <w:top w:w="15" w:type="dxa"/>
          <w:left w:w="15" w:type="dxa"/>
          <w:bottom w:w="15" w:type="dxa"/>
          <w:right w:w="15" w:type="dxa"/>
        </w:tblCellMar>
        <w:tblLook w:val="04A0" w:firstRow="1" w:lastRow="0" w:firstColumn="1" w:lastColumn="0" w:noHBand="0" w:noVBand="1"/>
      </w:tblPr>
      <w:tblGrid>
        <w:gridCol w:w="4370"/>
        <w:gridCol w:w="4990"/>
      </w:tblGrid>
      <w:tr w:rsidR="00F04C07" w:rsidRPr="00F04C07" w14:paraId="02BCB48B" w14:textId="77777777" w:rsidTr="00F04C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356EF" w14:textId="77777777" w:rsidR="00F04C07" w:rsidRPr="00F04C07" w:rsidRDefault="00F04C07" w:rsidP="00F04C07">
            <w:pPr>
              <w:rPr>
                <w:rFonts w:ascii="Times New Roman" w:hAnsi="Times New Roman" w:cs="Times New Roman"/>
              </w:rPr>
            </w:pPr>
            <w:r w:rsidRPr="00F04C07">
              <w:rPr>
                <w:rFonts w:ascii="Cambria" w:hAnsi="Cambria" w:cs="Times New Roman"/>
                <w:b/>
                <w:bCs/>
                <w:color w:val="000000"/>
                <w:sz w:val="28"/>
                <w:szCs w:val="28"/>
              </w:rPr>
              <w:t>Strengths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AD57B" w14:textId="77777777" w:rsidR="00F04C07" w:rsidRPr="00F04C07" w:rsidRDefault="00F04C07" w:rsidP="00F04C07">
            <w:pPr>
              <w:rPr>
                <w:rFonts w:ascii="Times New Roman" w:hAnsi="Times New Roman" w:cs="Times New Roman"/>
              </w:rPr>
            </w:pPr>
            <w:r w:rsidRPr="00F04C07">
              <w:rPr>
                <w:rFonts w:ascii="Cambria" w:hAnsi="Cambria" w:cs="Times New Roman"/>
                <w:b/>
                <w:bCs/>
                <w:color w:val="000000"/>
                <w:sz w:val="28"/>
                <w:szCs w:val="28"/>
              </w:rPr>
              <w:t>Challenges</w:t>
            </w:r>
          </w:p>
        </w:tc>
      </w:tr>
      <w:tr w:rsidR="00F04C07" w:rsidRPr="00F04C07" w14:paraId="61929DE6" w14:textId="77777777" w:rsidTr="00F04C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6D858" w14:textId="77777777" w:rsidR="00F04C07" w:rsidRPr="00F04C07" w:rsidRDefault="00F04C07" w:rsidP="00F04C07">
            <w:pPr>
              <w:rPr>
                <w:rFonts w:ascii="Times New Roman" w:hAnsi="Times New Roman" w:cs="Times New Roman"/>
              </w:rPr>
            </w:pPr>
            <w:r w:rsidRPr="00F04C07">
              <w:rPr>
                <w:rFonts w:ascii="Cambria" w:hAnsi="Cambria" w:cs="Times New Roman"/>
                <w:color w:val="000000"/>
                <w:sz w:val="26"/>
                <w:szCs w:val="26"/>
              </w:rPr>
              <w:t>Experienced staff</w:t>
            </w:r>
          </w:p>
          <w:p w14:paraId="30866304" w14:textId="77777777" w:rsidR="00F04C07" w:rsidRPr="00F04C07" w:rsidRDefault="00F04C07" w:rsidP="00F04C07">
            <w:pPr>
              <w:rPr>
                <w:rFonts w:ascii="Times New Roman" w:hAnsi="Times New Roman" w:cs="Times New Roman"/>
              </w:rPr>
            </w:pPr>
            <w:r w:rsidRPr="00F04C07">
              <w:rPr>
                <w:rFonts w:ascii="Cambria" w:hAnsi="Cambria" w:cs="Times New Roman"/>
                <w:color w:val="000000"/>
                <w:sz w:val="26"/>
                <w:szCs w:val="26"/>
              </w:rPr>
              <w:t>Great athletic programs</w:t>
            </w:r>
          </w:p>
          <w:p w14:paraId="2E916007" w14:textId="77777777" w:rsidR="00F04C07" w:rsidRPr="00F04C07" w:rsidRDefault="00F04C07" w:rsidP="00F04C07">
            <w:pPr>
              <w:rPr>
                <w:rFonts w:ascii="Times New Roman" w:hAnsi="Times New Roman" w:cs="Times New Roman"/>
              </w:rPr>
            </w:pPr>
            <w:r w:rsidRPr="00F04C07">
              <w:rPr>
                <w:rFonts w:ascii="Cambria" w:hAnsi="Cambria" w:cs="Times New Roman"/>
                <w:color w:val="000000"/>
                <w:sz w:val="26"/>
                <w:szCs w:val="26"/>
              </w:rPr>
              <w:t>Technology Training for all Staff</w:t>
            </w:r>
          </w:p>
          <w:p w14:paraId="1A1DC2A3" w14:textId="77777777" w:rsidR="00F04C07" w:rsidRPr="00F04C07" w:rsidRDefault="00F04C07" w:rsidP="00F04C07">
            <w:pPr>
              <w:rPr>
                <w:rFonts w:ascii="Times New Roman" w:hAnsi="Times New Roman" w:cs="Times New Roman"/>
              </w:rPr>
            </w:pPr>
            <w:r w:rsidRPr="00F04C07">
              <w:rPr>
                <w:rFonts w:ascii="Cambria" w:hAnsi="Cambria" w:cs="Times New Roman"/>
                <w:color w:val="000000"/>
                <w:sz w:val="26"/>
                <w:szCs w:val="26"/>
              </w:rPr>
              <w:t>Clean school</w:t>
            </w:r>
          </w:p>
          <w:p w14:paraId="02C0B5BE" w14:textId="77777777" w:rsidR="00F04C07" w:rsidRPr="00F04C07" w:rsidRDefault="00F04C07" w:rsidP="00F04C07">
            <w:pPr>
              <w:rPr>
                <w:rFonts w:ascii="Times New Roman" w:hAnsi="Times New Roman" w:cs="Times New Roman"/>
              </w:rPr>
            </w:pPr>
            <w:r w:rsidRPr="00F04C07">
              <w:rPr>
                <w:rFonts w:ascii="Cambria" w:hAnsi="Cambria" w:cs="Times New Roman"/>
                <w:color w:val="000000"/>
                <w:sz w:val="26"/>
                <w:szCs w:val="26"/>
              </w:rPr>
              <w:t>Great support staff</w:t>
            </w:r>
          </w:p>
          <w:p w14:paraId="3608FB49" w14:textId="77777777" w:rsidR="00F04C07" w:rsidRPr="00F04C07" w:rsidRDefault="00F04C07" w:rsidP="00F04C07">
            <w:pPr>
              <w:rPr>
                <w:rFonts w:ascii="Times New Roman" w:hAnsi="Times New Roman" w:cs="Times New Roman"/>
              </w:rPr>
            </w:pPr>
            <w:r w:rsidRPr="00F04C07">
              <w:rPr>
                <w:rFonts w:ascii="Cambria" w:hAnsi="Cambria" w:cs="Times New Roman"/>
                <w:color w:val="000000"/>
                <w:sz w:val="26"/>
                <w:szCs w:val="26"/>
              </w:rPr>
              <w:t>Community involvement</w:t>
            </w:r>
          </w:p>
          <w:p w14:paraId="119D0162" w14:textId="77777777" w:rsidR="00F04C07" w:rsidRPr="00F04C07" w:rsidRDefault="00F04C07" w:rsidP="00F04C07">
            <w:pPr>
              <w:rPr>
                <w:rFonts w:ascii="Times New Roman" w:hAnsi="Times New Roman" w:cs="Times New Roman"/>
              </w:rPr>
            </w:pPr>
            <w:r w:rsidRPr="00F04C07">
              <w:rPr>
                <w:rFonts w:ascii="Cambria" w:hAnsi="Cambria" w:cs="Times New Roman"/>
                <w:color w:val="000000"/>
                <w:sz w:val="26"/>
                <w:szCs w:val="26"/>
              </w:rPr>
              <w:t>Kids like to play outside</w:t>
            </w:r>
          </w:p>
          <w:p w14:paraId="4F4AB942" w14:textId="77777777" w:rsidR="00F04C07" w:rsidRPr="00F04C07" w:rsidRDefault="00F04C07" w:rsidP="00F04C07">
            <w:pPr>
              <w:rPr>
                <w:rFonts w:ascii="Times New Roman" w:hAnsi="Times New Roman" w:cs="Times New Roman"/>
              </w:rPr>
            </w:pPr>
            <w:r w:rsidRPr="00F04C07">
              <w:rPr>
                <w:rFonts w:ascii="Cambria" w:hAnsi="Cambria" w:cs="Times New Roman"/>
                <w:color w:val="000000"/>
                <w:sz w:val="26"/>
                <w:szCs w:val="26"/>
              </w:rPr>
              <w:t>Learning Centre - great space</w:t>
            </w:r>
          </w:p>
          <w:p w14:paraId="00B1FCB6" w14:textId="77777777" w:rsidR="00F04C07" w:rsidRPr="00F04C07" w:rsidRDefault="00F04C07" w:rsidP="00F04C07">
            <w:pPr>
              <w:rPr>
                <w:rFonts w:ascii="Times New Roman" w:hAnsi="Times New Roman" w:cs="Times New Roman"/>
              </w:rPr>
            </w:pPr>
            <w:r w:rsidRPr="00F04C07">
              <w:rPr>
                <w:rFonts w:ascii="Cambria" w:hAnsi="Cambria" w:cs="Times New Roman"/>
                <w:color w:val="000000"/>
                <w:sz w:val="26"/>
                <w:szCs w:val="26"/>
              </w:rPr>
              <w:t>Assemblies</w:t>
            </w:r>
          </w:p>
          <w:p w14:paraId="47387C87" w14:textId="77777777" w:rsidR="00F04C07" w:rsidRPr="00F04C07" w:rsidRDefault="00F04C07" w:rsidP="00F04C07">
            <w:pPr>
              <w:rPr>
                <w:rFonts w:ascii="Times New Roman" w:hAnsi="Times New Roman" w:cs="Times New Roman"/>
              </w:rPr>
            </w:pPr>
            <w:r w:rsidRPr="00F04C07">
              <w:rPr>
                <w:rFonts w:ascii="Cambria" w:hAnsi="Cambria" w:cs="Times New Roman"/>
                <w:color w:val="000000"/>
                <w:sz w:val="26"/>
                <w:szCs w:val="26"/>
              </w:rPr>
              <w:t>Vivian- knowledge of processes</w:t>
            </w:r>
          </w:p>
          <w:p w14:paraId="5D0E198A" w14:textId="77777777" w:rsidR="00F04C07" w:rsidRPr="00F04C07" w:rsidRDefault="00F04C07" w:rsidP="00F04C07">
            <w:pPr>
              <w:rPr>
                <w:rFonts w:ascii="Times New Roman" w:hAnsi="Times New Roman" w:cs="Times New Roman"/>
              </w:rPr>
            </w:pPr>
            <w:r w:rsidRPr="00F04C07">
              <w:rPr>
                <w:rFonts w:ascii="Cambria" w:hAnsi="Cambria" w:cs="Times New Roman"/>
                <w:color w:val="000000"/>
                <w:sz w:val="26"/>
                <w:szCs w:val="26"/>
              </w:rPr>
              <w:t>Administrator - support/knowledge</w:t>
            </w:r>
          </w:p>
          <w:p w14:paraId="00F6A7EA" w14:textId="77777777" w:rsidR="00F04C07" w:rsidRPr="00F04C07" w:rsidRDefault="00F04C07" w:rsidP="00F04C07">
            <w:pPr>
              <w:rPr>
                <w:rFonts w:ascii="Times New Roman" w:hAnsi="Times New Roman" w:cs="Times New Roman"/>
              </w:rPr>
            </w:pPr>
            <w:r w:rsidRPr="00F04C07">
              <w:rPr>
                <w:rFonts w:ascii="Cambria" w:hAnsi="Cambria" w:cs="Times New Roman"/>
                <w:color w:val="000000"/>
                <w:sz w:val="26"/>
                <w:szCs w:val="26"/>
              </w:rPr>
              <w:t>Staff with a variety of skills</w:t>
            </w:r>
          </w:p>
          <w:p w14:paraId="11947B40" w14:textId="77777777" w:rsidR="00F04C07" w:rsidRPr="00F04C07" w:rsidRDefault="00F04C07" w:rsidP="00F04C07">
            <w:pPr>
              <w:rPr>
                <w:rFonts w:ascii="Times New Roman" w:hAnsi="Times New Roman" w:cs="Times New Roman"/>
              </w:rPr>
            </w:pPr>
            <w:r w:rsidRPr="00F04C07">
              <w:rPr>
                <w:rFonts w:ascii="Cambria" w:hAnsi="Cambria" w:cs="Times New Roman"/>
                <w:color w:val="000000"/>
                <w:sz w:val="26"/>
                <w:szCs w:val="26"/>
              </w:rPr>
              <w:t>Opportunities to use the arena </w:t>
            </w:r>
          </w:p>
          <w:p w14:paraId="0849056B" w14:textId="77777777" w:rsidR="00F04C07" w:rsidRPr="00F04C07" w:rsidRDefault="00F04C07" w:rsidP="00F04C07">
            <w:pPr>
              <w:rPr>
                <w:rFonts w:ascii="Times New Roman" w:hAnsi="Times New Roman" w:cs="Times New Roman"/>
              </w:rPr>
            </w:pPr>
            <w:r w:rsidRPr="00F04C07">
              <w:rPr>
                <w:rFonts w:ascii="Cambria" w:hAnsi="Cambria" w:cs="Times New Roman"/>
                <w:color w:val="000000"/>
                <w:sz w:val="26"/>
                <w:szCs w:val="26"/>
              </w:rPr>
              <w:t>Christmas Concert and Remembrance Day assemblies</w:t>
            </w:r>
          </w:p>
          <w:p w14:paraId="74619D91" w14:textId="77777777" w:rsidR="00F04C07" w:rsidRPr="00F04C07" w:rsidRDefault="00F04C07" w:rsidP="00F04C07">
            <w:pPr>
              <w:rPr>
                <w:rFonts w:ascii="Times New Roman" w:hAnsi="Times New Roman" w:cs="Times New Roman"/>
              </w:rPr>
            </w:pPr>
            <w:r w:rsidRPr="00F04C07">
              <w:rPr>
                <w:rFonts w:ascii="Cambria" w:hAnsi="Cambria" w:cs="Times New Roman"/>
                <w:color w:val="000000"/>
                <w:sz w:val="26"/>
                <w:szCs w:val="26"/>
              </w:rPr>
              <w:t>Facebook - sharing of news</w:t>
            </w:r>
          </w:p>
          <w:p w14:paraId="5FE6B501" w14:textId="77777777" w:rsidR="00F04C07" w:rsidRPr="00F04C07" w:rsidRDefault="00F04C07" w:rsidP="00F04C07">
            <w:pPr>
              <w:rPr>
                <w:rFonts w:ascii="Times New Roman" w:hAnsi="Times New Roman" w:cs="Times New Roman"/>
              </w:rPr>
            </w:pPr>
            <w:r w:rsidRPr="00F04C07">
              <w:rPr>
                <w:rFonts w:ascii="Cambria" w:hAnsi="Cambria" w:cs="Times New Roman"/>
                <w:color w:val="000000"/>
                <w:sz w:val="26"/>
                <w:szCs w:val="26"/>
              </w:rPr>
              <w:t>Spirit Days - community building</w:t>
            </w:r>
          </w:p>
          <w:p w14:paraId="30BACA32" w14:textId="77777777" w:rsidR="00F04C07" w:rsidRPr="00F04C07" w:rsidRDefault="00F04C07" w:rsidP="00F04C07">
            <w:pPr>
              <w:rPr>
                <w:rFonts w:ascii="Times New Roman" w:hAnsi="Times New Roman" w:cs="Times New Roman"/>
              </w:rPr>
            </w:pPr>
            <w:r w:rsidRPr="00F04C07">
              <w:rPr>
                <w:rFonts w:ascii="Cambria" w:hAnsi="Cambria" w:cs="Times New Roman"/>
                <w:color w:val="000000"/>
                <w:sz w:val="26"/>
                <w:szCs w:val="26"/>
              </w:rPr>
              <w:t>Intramurals</w:t>
            </w:r>
          </w:p>
          <w:p w14:paraId="08EBAA0C" w14:textId="77777777" w:rsidR="00F04C07" w:rsidRPr="00F04C07" w:rsidRDefault="00F04C07" w:rsidP="00F04C07">
            <w:pPr>
              <w:rPr>
                <w:rFonts w:ascii="Times New Roman" w:hAnsi="Times New Roman" w:cs="Times New Roman"/>
              </w:rPr>
            </w:pPr>
            <w:r w:rsidRPr="00F04C07">
              <w:rPr>
                <w:rFonts w:ascii="Cambria" w:hAnsi="Cambria" w:cs="Times New Roman"/>
                <w:color w:val="000000"/>
                <w:sz w:val="26"/>
                <w:szCs w:val="26"/>
              </w:rPr>
              <w:t>Staff vs. Students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74595" w14:textId="77777777" w:rsidR="00F04C07" w:rsidRPr="00F04C07" w:rsidRDefault="00F04C07" w:rsidP="00F04C07">
            <w:pPr>
              <w:rPr>
                <w:rFonts w:ascii="Times New Roman" w:hAnsi="Times New Roman" w:cs="Times New Roman"/>
              </w:rPr>
            </w:pPr>
            <w:r w:rsidRPr="00F04C07">
              <w:rPr>
                <w:rFonts w:ascii="Cambria" w:hAnsi="Cambria" w:cs="Times New Roman"/>
                <w:color w:val="000000"/>
                <w:sz w:val="28"/>
                <w:szCs w:val="28"/>
              </w:rPr>
              <w:t>Anxiety and engaging students in meaningful learning.</w:t>
            </w:r>
          </w:p>
          <w:p w14:paraId="6A6539F2" w14:textId="77777777" w:rsidR="00F04C07" w:rsidRPr="00F04C07" w:rsidRDefault="00F04C07" w:rsidP="00F04C07">
            <w:pPr>
              <w:rPr>
                <w:rFonts w:ascii="Times New Roman" w:hAnsi="Times New Roman" w:cs="Times New Roman"/>
              </w:rPr>
            </w:pPr>
            <w:r w:rsidRPr="00F04C07">
              <w:rPr>
                <w:rFonts w:ascii="Cambria" w:hAnsi="Cambria" w:cs="Times New Roman"/>
                <w:color w:val="000000"/>
                <w:sz w:val="28"/>
                <w:szCs w:val="28"/>
              </w:rPr>
              <w:t>Improve reading comprehension</w:t>
            </w:r>
          </w:p>
          <w:p w14:paraId="486CEA6E" w14:textId="77777777" w:rsidR="00F04C07" w:rsidRPr="00F04C07" w:rsidRDefault="00F04C07" w:rsidP="00F04C07">
            <w:pPr>
              <w:rPr>
                <w:rFonts w:ascii="Times New Roman" w:hAnsi="Times New Roman" w:cs="Times New Roman"/>
              </w:rPr>
            </w:pPr>
            <w:r w:rsidRPr="00F04C07">
              <w:rPr>
                <w:rFonts w:ascii="Cambria" w:hAnsi="Cambria" w:cs="Times New Roman"/>
                <w:color w:val="000000"/>
                <w:sz w:val="28"/>
                <w:szCs w:val="28"/>
              </w:rPr>
              <w:t>Develop stronger social skills and self-regulation strategies </w:t>
            </w:r>
          </w:p>
          <w:p w14:paraId="156A5EEC" w14:textId="77777777" w:rsidR="00F04C07" w:rsidRPr="00F04C07" w:rsidRDefault="00F04C07" w:rsidP="00F04C07">
            <w:pPr>
              <w:rPr>
                <w:rFonts w:ascii="Times New Roman" w:hAnsi="Times New Roman" w:cs="Times New Roman"/>
              </w:rPr>
            </w:pPr>
            <w:r w:rsidRPr="00F04C07">
              <w:rPr>
                <w:rFonts w:ascii="Cambria" w:hAnsi="Cambria" w:cs="Times New Roman"/>
                <w:color w:val="000000"/>
                <w:sz w:val="28"/>
                <w:szCs w:val="28"/>
              </w:rPr>
              <w:t>More confident writers</w:t>
            </w:r>
          </w:p>
          <w:p w14:paraId="2CC838DC" w14:textId="77777777" w:rsidR="00F04C07" w:rsidRPr="00F04C07" w:rsidRDefault="00F04C07" w:rsidP="00F04C07">
            <w:pPr>
              <w:rPr>
                <w:rFonts w:ascii="Times New Roman" w:hAnsi="Times New Roman" w:cs="Times New Roman"/>
              </w:rPr>
            </w:pPr>
            <w:r w:rsidRPr="00F04C07">
              <w:rPr>
                <w:rFonts w:ascii="Cambria" w:hAnsi="Cambria" w:cs="Times New Roman"/>
                <w:color w:val="000000"/>
                <w:sz w:val="28"/>
                <w:szCs w:val="28"/>
              </w:rPr>
              <w:t>Analyzing and Reasoning in Math</w:t>
            </w:r>
          </w:p>
          <w:p w14:paraId="183A2172" w14:textId="77777777" w:rsidR="00F04C07" w:rsidRPr="00F04C07" w:rsidRDefault="00F04C07" w:rsidP="00F04C07">
            <w:pPr>
              <w:rPr>
                <w:rFonts w:ascii="Times New Roman" w:eastAsia="Times New Roman" w:hAnsi="Times New Roman" w:cs="Times New Roman"/>
              </w:rPr>
            </w:pPr>
            <w:r w:rsidRPr="00F04C07">
              <w:rPr>
                <w:rFonts w:ascii="Times New Roman" w:eastAsia="Times New Roman" w:hAnsi="Times New Roman" w:cs="Times New Roman"/>
              </w:rPr>
              <w:br/>
            </w:r>
          </w:p>
          <w:p w14:paraId="0921DDDF" w14:textId="77777777" w:rsidR="00F04C07" w:rsidRPr="00F04C07" w:rsidRDefault="00F04C07" w:rsidP="00F04C07">
            <w:pPr>
              <w:numPr>
                <w:ilvl w:val="0"/>
                <w:numId w:val="1"/>
              </w:numPr>
              <w:textAlignment w:val="baseline"/>
              <w:rPr>
                <w:rFonts w:ascii="Cambria" w:hAnsi="Cambria" w:cs="Times New Roman"/>
                <w:color w:val="000000"/>
                <w:sz w:val="28"/>
                <w:szCs w:val="28"/>
              </w:rPr>
            </w:pPr>
            <w:r w:rsidRPr="00F04C07">
              <w:rPr>
                <w:rFonts w:ascii="Cambria" w:hAnsi="Cambria" w:cs="Times New Roman"/>
                <w:color w:val="000000"/>
                <w:sz w:val="28"/>
                <w:szCs w:val="28"/>
              </w:rPr>
              <w:t>Re-connecting parents to the school after the Pandemic</w:t>
            </w:r>
          </w:p>
          <w:p w14:paraId="7349641D" w14:textId="77777777" w:rsidR="00F04C07" w:rsidRPr="00F04C07" w:rsidRDefault="00F04C07" w:rsidP="00F04C07">
            <w:pPr>
              <w:rPr>
                <w:rFonts w:ascii="Times New Roman" w:eastAsia="Times New Roman" w:hAnsi="Times New Roman" w:cs="Times New Roman"/>
              </w:rPr>
            </w:pPr>
          </w:p>
        </w:tc>
      </w:tr>
    </w:tbl>
    <w:p w14:paraId="50C07A03" w14:textId="77777777" w:rsidR="00F04C07" w:rsidRPr="00F04C07" w:rsidRDefault="00F04C07" w:rsidP="00F04C07">
      <w:pPr>
        <w:spacing w:after="240"/>
        <w:rPr>
          <w:rFonts w:ascii="Times New Roman" w:eastAsia="Times New Roman" w:hAnsi="Times New Roman" w:cs="Times New Roman"/>
          <w:color w:val="000000"/>
        </w:rPr>
      </w:pPr>
      <w:bookmarkStart w:id="0" w:name="_GoBack"/>
      <w:bookmarkEnd w:id="0"/>
      <w:r w:rsidRPr="00F04C07">
        <w:rPr>
          <w:rFonts w:ascii="Arial" w:hAnsi="Arial" w:cs="Arial"/>
          <w:b/>
          <w:bCs/>
          <w:color w:val="000000"/>
        </w:rPr>
        <w:t>Goal #1 To increase Authentic Parent Engagement in the school community</w:t>
      </w:r>
    </w:p>
    <w:p w14:paraId="0315AFCB" w14:textId="77777777" w:rsidR="00F04C07" w:rsidRPr="00F04C07" w:rsidRDefault="00F04C07" w:rsidP="00F04C07">
      <w:pPr>
        <w:rPr>
          <w:rFonts w:ascii="Times New Roman" w:eastAsia="Times New Roman" w:hAnsi="Times New Roman"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3237"/>
        <w:gridCol w:w="1030"/>
        <w:gridCol w:w="1562"/>
        <w:gridCol w:w="1502"/>
        <w:gridCol w:w="2009"/>
      </w:tblGrid>
      <w:tr w:rsidR="00F04C07" w:rsidRPr="00F04C07" w14:paraId="68C44EB1" w14:textId="77777777" w:rsidTr="00F04C0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5A508" w14:textId="77777777" w:rsidR="00F04C07" w:rsidRPr="00F04C07" w:rsidRDefault="00F04C07" w:rsidP="00F04C07">
            <w:pPr>
              <w:jc w:val="center"/>
              <w:rPr>
                <w:rFonts w:ascii="Times New Roman" w:hAnsi="Times New Roman" w:cs="Times New Roman"/>
              </w:rPr>
            </w:pPr>
            <w:r w:rsidRPr="00F04C07">
              <w:rPr>
                <w:rFonts w:ascii="Arial" w:hAnsi="Arial" w:cs="Arial"/>
                <w:b/>
                <w:bCs/>
                <w:color w:val="000000"/>
                <w:sz w:val="22"/>
                <w:szCs w:val="22"/>
              </w:rPr>
              <w:t>Rationale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91D24" w14:textId="77777777" w:rsidR="00F04C07" w:rsidRPr="00F04C07" w:rsidRDefault="00F04C07" w:rsidP="00F04C07">
            <w:pPr>
              <w:jc w:val="center"/>
              <w:rPr>
                <w:rFonts w:ascii="Times New Roman" w:hAnsi="Times New Roman" w:cs="Times New Roman"/>
              </w:rPr>
            </w:pPr>
            <w:r w:rsidRPr="00F04C07">
              <w:rPr>
                <w:rFonts w:ascii="Arial" w:hAnsi="Arial" w:cs="Arial"/>
                <w:b/>
                <w:bCs/>
                <w:color w:val="000000"/>
                <w:sz w:val="22"/>
                <w:szCs w:val="22"/>
              </w:rPr>
              <w:t>Who?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FDAF3" w14:textId="77777777" w:rsidR="00F04C07" w:rsidRPr="00F04C07" w:rsidRDefault="00F04C07" w:rsidP="00F04C07">
            <w:pPr>
              <w:jc w:val="center"/>
              <w:rPr>
                <w:rFonts w:ascii="Times New Roman" w:hAnsi="Times New Roman" w:cs="Times New Roman"/>
              </w:rPr>
            </w:pPr>
            <w:r w:rsidRPr="00F04C07">
              <w:rPr>
                <w:rFonts w:ascii="Arial" w:hAnsi="Arial" w:cs="Arial"/>
                <w:b/>
                <w:bCs/>
                <w:color w:val="000000"/>
                <w:sz w:val="22"/>
                <w:szCs w:val="22"/>
              </w:rPr>
              <w:t>Current best practices (How?)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F7331" w14:textId="77777777" w:rsidR="00F04C07" w:rsidRPr="00F04C07" w:rsidRDefault="00F04C07" w:rsidP="00F04C07">
            <w:pPr>
              <w:jc w:val="center"/>
              <w:rPr>
                <w:rFonts w:ascii="Times New Roman" w:hAnsi="Times New Roman" w:cs="Times New Roman"/>
              </w:rPr>
            </w:pPr>
            <w:r w:rsidRPr="00F04C07">
              <w:rPr>
                <w:rFonts w:ascii="Arial" w:hAnsi="Arial" w:cs="Arial"/>
                <w:b/>
                <w:bCs/>
                <w:color w:val="000000"/>
                <w:sz w:val="22"/>
                <w:szCs w:val="22"/>
              </w:rPr>
              <w:t>How will we know?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3139D" w14:textId="77777777" w:rsidR="00F04C07" w:rsidRPr="00F04C07" w:rsidRDefault="00F04C07" w:rsidP="00F04C07">
            <w:pPr>
              <w:jc w:val="center"/>
              <w:rPr>
                <w:rFonts w:ascii="Times New Roman" w:hAnsi="Times New Roman" w:cs="Times New Roman"/>
              </w:rPr>
            </w:pPr>
            <w:r w:rsidRPr="00F04C07">
              <w:rPr>
                <w:rFonts w:ascii="Arial" w:hAnsi="Arial" w:cs="Arial"/>
                <w:b/>
                <w:bCs/>
                <w:color w:val="000000"/>
                <w:sz w:val="22"/>
                <w:szCs w:val="22"/>
              </w:rPr>
              <w:t>Core competency- focus on student self-evaluation</w:t>
            </w:r>
          </w:p>
        </w:tc>
      </w:tr>
      <w:tr w:rsidR="00F04C07" w:rsidRPr="00F04C07" w14:paraId="1E65F01F" w14:textId="77777777" w:rsidTr="00F04C0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BC247" w14:textId="77777777" w:rsidR="00F04C07" w:rsidRPr="00F04C07" w:rsidRDefault="00F04C07" w:rsidP="00F04C07">
            <w:pPr>
              <w:rPr>
                <w:rFonts w:ascii="Times New Roman" w:eastAsia="Times New Roman" w:hAnsi="Times New Roman" w:cs="Times New Roman"/>
              </w:rPr>
            </w:pPr>
          </w:p>
          <w:p w14:paraId="3428FFCD" w14:textId="77777777" w:rsidR="00F04C07" w:rsidRPr="00F04C07" w:rsidRDefault="00F04C07" w:rsidP="00F04C07">
            <w:pPr>
              <w:rPr>
                <w:rFonts w:ascii="Times New Roman" w:hAnsi="Times New Roman" w:cs="Times New Roman"/>
              </w:rPr>
            </w:pPr>
            <w:r w:rsidRPr="00F04C07">
              <w:rPr>
                <w:rFonts w:ascii="Arial" w:hAnsi="Arial" w:cs="Arial"/>
                <w:color w:val="000000"/>
                <w:sz w:val="20"/>
                <w:szCs w:val="20"/>
                <w:shd w:val="clear" w:color="auto" w:fill="FFFFFF"/>
              </w:rPr>
              <w:t>Parents have expressed that through COVID they were not included in school activities and for parents with new school aged children they may never have experienced authentic engagement in the school.</w:t>
            </w:r>
          </w:p>
          <w:p w14:paraId="23EA256E" w14:textId="77777777" w:rsidR="00F04C07" w:rsidRPr="00F04C07" w:rsidRDefault="00F04C07" w:rsidP="00F04C0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AAB26" w14:textId="77777777" w:rsidR="00F04C07" w:rsidRPr="00F04C07" w:rsidRDefault="00F04C07" w:rsidP="00F04C07">
            <w:pPr>
              <w:rPr>
                <w:rFonts w:ascii="Times New Roman" w:eastAsia="Times New Roman" w:hAnsi="Times New Roman" w:cs="Times New Roman"/>
              </w:rPr>
            </w:pPr>
          </w:p>
          <w:p w14:paraId="7674C7DD" w14:textId="77777777" w:rsidR="00F04C07" w:rsidRPr="00F04C07" w:rsidRDefault="00F04C07" w:rsidP="00F04C07">
            <w:pPr>
              <w:rPr>
                <w:rFonts w:ascii="Times New Roman" w:hAnsi="Times New Roman" w:cs="Times New Roman"/>
              </w:rPr>
            </w:pPr>
            <w:r w:rsidRPr="00F04C07">
              <w:rPr>
                <w:rFonts w:ascii="Arial" w:hAnsi="Arial" w:cs="Arial"/>
                <w:color w:val="000000"/>
                <w:sz w:val="22"/>
                <w:szCs w:val="22"/>
              </w:rPr>
              <w:t>All parents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45B2C" w14:textId="77777777" w:rsidR="00F04C07" w:rsidRPr="00F04C07" w:rsidRDefault="00F04C07" w:rsidP="00F04C07">
            <w:pPr>
              <w:rPr>
                <w:rFonts w:ascii="Times New Roman" w:eastAsia="Times New Roman" w:hAnsi="Times New Roman" w:cs="Times New Roman"/>
              </w:rPr>
            </w:pPr>
          </w:p>
          <w:p w14:paraId="02CAAACA" w14:textId="77777777" w:rsidR="00F04C07" w:rsidRPr="00F04C07" w:rsidRDefault="00F04C07" w:rsidP="00F04C07">
            <w:pPr>
              <w:rPr>
                <w:rFonts w:ascii="Times New Roman" w:hAnsi="Times New Roman" w:cs="Times New Roman"/>
              </w:rPr>
            </w:pPr>
            <w:r w:rsidRPr="00F04C07">
              <w:rPr>
                <w:rFonts w:ascii="Arial" w:hAnsi="Arial" w:cs="Arial"/>
                <w:color w:val="111111"/>
                <w:sz w:val="20"/>
                <w:szCs w:val="20"/>
                <w:shd w:val="clear" w:color="auto" w:fill="FFFFFF"/>
              </w:rPr>
              <w:t>Home Reading</w:t>
            </w:r>
          </w:p>
          <w:p w14:paraId="3406A7FA" w14:textId="77777777" w:rsidR="00F04C07" w:rsidRPr="00F04C07" w:rsidRDefault="00F04C07" w:rsidP="00F04C07">
            <w:pPr>
              <w:rPr>
                <w:rFonts w:ascii="Times New Roman" w:eastAsia="Times New Roman" w:hAnsi="Times New Roman" w:cs="Times New Roman"/>
              </w:rPr>
            </w:pPr>
          </w:p>
          <w:p w14:paraId="7E66FC2F" w14:textId="77777777" w:rsidR="00F04C07" w:rsidRPr="00F04C07" w:rsidRDefault="00F04C07" w:rsidP="00F04C07">
            <w:pPr>
              <w:rPr>
                <w:rFonts w:ascii="Times New Roman" w:hAnsi="Times New Roman" w:cs="Times New Roman"/>
              </w:rPr>
            </w:pPr>
            <w:r w:rsidRPr="00F04C07">
              <w:rPr>
                <w:rFonts w:ascii="Arial" w:hAnsi="Arial" w:cs="Arial"/>
                <w:color w:val="111111"/>
                <w:sz w:val="20"/>
                <w:szCs w:val="20"/>
                <w:shd w:val="clear" w:color="auto" w:fill="FFFFFF"/>
              </w:rPr>
              <w:t>Agendas</w:t>
            </w:r>
          </w:p>
          <w:p w14:paraId="4FE58A2A" w14:textId="77777777" w:rsidR="00F04C07" w:rsidRPr="00F04C07" w:rsidRDefault="00F04C07" w:rsidP="00F04C07">
            <w:pPr>
              <w:rPr>
                <w:rFonts w:ascii="Times New Roman" w:eastAsia="Times New Roman" w:hAnsi="Times New Roman" w:cs="Times New Roman"/>
              </w:rPr>
            </w:pPr>
          </w:p>
          <w:p w14:paraId="33F24719" w14:textId="77777777" w:rsidR="00F04C07" w:rsidRPr="00F04C07" w:rsidRDefault="00F04C07" w:rsidP="00F04C07">
            <w:pPr>
              <w:rPr>
                <w:rFonts w:ascii="Times New Roman" w:hAnsi="Times New Roman" w:cs="Times New Roman"/>
              </w:rPr>
            </w:pPr>
            <w:r w:rsidRPr="00F04C07">
              <w:rPr>
                <w:rFonts w:ascii="Arial" w:hAnsi="Arial" w:cs="Arial"/>
                <w:color w:val="111111"/>
                <w:sz w:val="20"/>
                <w:szCs w:val="20"/>
                <w:shd w:val="clear" w:color="auto" w:fill="FFFFFF"/>
              </w:rPr>
              <w:t>Parent Engagement nights</w:t>
            </w:r>
          </w:p>
          <w:p w14:paraId="709E5BC0" w14:textId="77777777" w:rsidR="00F04C07" w:rsidRPr="00F04C07" w:rsidRDefault="00F04C07" w:rsidP="00F04C07">
            <w:pPr>
              <w:rPr>
                <w:rFonts w:ascii="Times New Roman" w:eastAsia="Times New Roman" w:hAnsi="Times New Roman" w:cs="Times New Roman"/>
              </w:rPr>
            </w:pPr>
          </w:p>
          <w:p w14:paraId="0632D482" w14:textId="77777777" w:rsidR="00F04C07" w:rsidRPr="00F04C07" w:rsidRDefault="00F04C07" w:rsidP="00F04C07">
            <w:pPr>
              <w:rPr>
                <w:rFonts w:ascii="Times New Roman" w:hAnsi="Times New Roman" w:cs="Times New Roman"/>
              </w:rPr>
            </w:pPr>
            <w:r w:rsidRPr="00F04C07">
              <w:rPr>
                <w:rFonts w:ascii="Arial" w:hAnsi="Arial" w:cs="Arial"/>
                <w:color w:val="111111"/>
                <w:sz w:val="20"/>
                <w:szCs w:val="20"/>
                <w:shd w:val="clear" w:color="auto" w:fill="FFFFFF"/>
              </w:rPr>
              <w:t>Christmas Concert</w:t>
            </w:r>
          </w:p>
          <w:p w14:paraId="670F2729" w14:textId="77777777" w:rsidR="00F04C07" w:rsidRPr="00F04C07" w:rsidRDefault="00F04C07" w:rsidP="00F04C07">
            <w:pPr>
              <w:rPr>
                <w:rFonts w:ascii="Times New Roman" w:eastAsia="Times New Roman" w:hAnsi="Times New Roman" w:cs="Times New Roman"/>
              </w:rPr>
            </w:pPr>
          </w:p>
          <w:p w14:paraId="4B5E48FA" w14:textId="77777777" w:rsidR="00F04C07" w:rsidRPr="00F04C07" w:rsidRDefault="00F04C07" w:rsidP="00F04C07">
            <w:pPr>
              <w:rPr>
                <w:rFonts w:ascii="Times New Roman" w:hAnsi="Times New Roman" w:cs="Times New Roman"/>
              </w:rPr>
            </w:pPr>
            <w:r w:rsidRPr="00F04C07">
              <w:rPr>
                <w:rFonts w:ascii="Arial" w:hAnsi="Arial" w:cs="Arial"/>
                <w:color w:val="111111"/>
                <w:sz w:val="20"/>
                <w:szCs w:val="20"/>
                <w:shd w:val="clear" w:color="auto" w:fill="FFFFFF"/>
              </w:rPr>
              <w:t>Coaching</w:t>
            </w:r>
          </w:p>
          <w:p w14:paraId="7B228D09" w14:textId="77777777" w:rsidR="00F04C07" w:rsidRPr="00F04C07" w:rsidRDefault="00F04C07" w:rsidP="00F04C07">
            <w:pPr>
              <w:rPr>
                <w:rFonts w:ascii="Times New Roman" w:eastAsia="Times New Roman" w:hAnsi="Times New Roman" w:cs="Times New Roman"/>
              </w:rPr>
            </w:pPr>
          </w:p>
          <w:p w14:paraId="778999E3" w14:textId="77777777" w:rsidR="00F04C07" w:rsidRPr="00F04C07" w:rsidRDefault="00F04C07" w:rsidP="00F04C07">
            <w:pPr>
              <w:rPr>
                <w:rFonts w:ascii="Times New Roman" w:hAnsi="Times New Roman" w:cs="Times New Roman"/>
              </w:rPr>
            </w:pPr>
            <w:r w:rsidRPr="00F04C07">
              <w:rPr>
                <w:rFonts w:ascii="Arial" w:hAnsi="Arial" w:cs="Arial"/>
                <w:color w:val="111111"/>
                <w:sz w:val="20"/>
                <w:szCs w:val="20"/>
                <w:shd w:val="clear" w:color="auto" w:fill="FFFFFF"/>
              </w:rPr>
              <w:t>Mother’s Day Tea</w:t>
            </w:r>
          </w:p>
          <w:p w14:paraId="74E190F9" w14:textId="77777777" w:rsidR="00F04C07" w:rsidRPr="00F04C07" w:rsidRDefault="00F04C07" w:rsidP="00F04C07">
            <w:pPr>
              <w:rPr>
                <w:rFonts w:ascii="Times New Roman" w:eastAsia="Times New Roman" w:hAnsi="Times New Roman" w:cs="Times New Roman"/>
              </w:rPr>
            </w:pPr>
          </w:p>
          <w:p w14:paraId="0C8395E0" w14:textId="77777777" w:rsidR="00F04C07" w:rsidRPr="00F04C07" w:rsidRDefault="00F04C07" w:rsidP="00F04C07">
            <w:pPr>
              <w:rPr>
                <w:rFonts w:ascii="Times New Roman" w:hAnsi="Times New Roman" w:cs="Times New Roman"/>
              </w:rPr>
            </w:pPr>
            <w:r w:rsidRPr="00F04C07">
              <w:rPr>
                <w:rFonts w:ascii="Arial" w:hAnsi="Arial" w:cs="Arial"/>
                <w:color w:val="111111"/>
                <w:sz w:val="20"/>
                <w:szCs w:val="20"/>
                <w:shd w:val="clear" w:color="auto" w:fill="FFFFFF"/>
              </w:rPr>
              <w:t>Parent Volunteers</w:t>
            </w:r>
          </w:p>
          <w:p w14:paraId="2F1957C4" w14:textId="77777777" w:rsidR="00F04C07" w:rsidRPr="00F04C07" w:rsidRDefault="00F04C07" w:rsidP="00F04C07">
            <w:pPr>
              <w:rPr>
                <w:rFonts w:ascii="Times New Roman" w:eastAsia="Times New Roman" w:hAnsi="Times New Roman" w:cs="Times New Roman"/>
              </w:rPr>
            </w:pPr>
          </w:p>
          <w:p w14:paraId="7A48C62D" w14:textId="77777777" w:rsidR="00F04C07" w:rsidRPr="00F04C07" w:rsidRDefault="00F04C07" w:rsidP="00F04C07">
            <w:pPr>
              <w:rPr>
                <w:rFonts w:ascii="Times New Roman" w:hAnsi="Times New Roman" w:cs="Times New Roman"/>
              </w:rPr>
            </w:pPr>
            <w:r w:rsidRPr="00F04C07">
              <w:rPr>
                <w:rFonts w:ascii="Arial" w:hAnsi="Arial" w:cs="Arial"/>
                <w:color w:val="111111"/>
                <w:sz w:val="20"/>
                <w:szCs w:val="20"/>
                <w:shd w:val="clear" w:color="auto" w:fill="FFFFFF"/>
              </w:rPr>
              <w:t>Book Fair</w:t>
            </w:r>
          </w:p>
          <w:p w14:paraId="54E7B398" w14:textId="77777777" w:rsidR="00F04C07" w:rsidRPr="00F04C07" w:rsidRDefault="00F04C07" w:rsidP="00F04C07">
            <w:pPr>
              <w:rPr>
                <w:rFonts w:ascii="Times New Roman" w:eastAsia="Times New Roman" w:hAnsi="Times New Roman" w:cs="Times New Roman"/>
              </w:rPr>
            </w:pPr>
          </w:p>
          <w:p w14:paraId="57E1A2D0" w14:textId="77777777" w:rsidR="00F04C07" w:rsidRPr="00F04C07" w:rsidRDefault="00F04C07" w:rsidP="00F04C07">
            <w:pPr>
              <w:rPr>
                <w:rFonts w:ascii="Times New Roman" w:hAnsi="Times New Roman" w:cs="Times New Roman"/>
              </w:rPr>
            </w:pPr>
            <w:r w:rsidRPr="00F04C07">
              <w:rPr>
                <w:rFonts w:ascii="Arial" w:hAnsi="Arial" w:cs="Arial"/>
                <w:color w:val="111111"/>
                <w:sz w:val="20"/>
                <w:szCs w:val="20"/>
                <w:shd w:val="clear" w:color="auto" w:fill="FFFFFF"/>
              </w:rPr>
              <w:t>Assemblies</w:t>
            </w:r>
          </w:p>
          <w:p w14:paraId="062FE22D" w14:textId="77777777" w:rsidR="00F04C07" w:rsidRPr="00F04C07" w:rsidRDefault="00F04C07" w:rsidP="00F04C07">
            <w:pPr>
              <w:rPr>
                <w:rFonts w:ascii="Times New Roman" w:eastAsia="Times New Roman" w:hAnsi="Times New Roman" w:cs="Times New Roman"/>
              </w:rPr>
            </w:pPr>
          </w:p>
          <w:p w14:paraId="76049F4D" w14:textId="77777777" w:rsidR="00F04C07" w:rsidRPr="00F04C07" w:rsidRDefault="00F04C07" w:rsidP="00F04C07">
            <w:pPr>
              <w:rPr>
                <w:rFonts w:ascii="Times New Roman" w:hAnsi="Times New Roman" w:cs="Times New Roman"/>
              </w:rPr>
            </w:pPr>
            <w:r w:rsidRPr="00F04C07">
              <w:rPr>
                <w:rFonts w:ascii="Arial" w:hAnsi="Arial" w:cs="Arial"/>
                <w:color w:val="111111"/>
                <w:sz w:val="20"/>
                <w:szCs w:val="20"/>
                <w:shd w:val="clear" w:color="auto" w:fill="FFFFFF"/>
              </w:rPr>
              <w:t>Holiday Events</w:t>
            </w:r>
          </w:p>
          <w:p w14:paraId="2A604DB3" w14:textId="77777777" w:rsidR="00F04C07" w:rsidRPr="00F04C07" w:rsidRDefault="00F04C07" w:rsidP="00F04C07">
            <w:pPr>
              <w:rPr>
                <w:rFonts w:ascii="Times New Roman" w:eastAsia="Times New Roman" w:hAnsi="Times New Roman" w:cs="Times New Roman"/>
              </w:rPr>
            </w:pPr>
          </w:p>
          <w:p w14:paraId="4B91A844" w14:textId="77777777" w:rsidR="00F04C07" w:rsidRPr="00F04C07" w:rsidRDefault="00F04C07" w:rsidP="00F04C07">
            <w:pPr>
              <w:rPr>
                <w:rFonts w:ascii="Times New Roman" w:hAnsi="Times New Roman" w:cs="Times New Roman"/>
              </w:rPr>
            </w:pPr>
            <w:r w:rsidRPr="00F04C07">
              <w:rPr>
                <w:rFonts w:ascii="Arial" w:hAnsi="Arial" w:cs="Arial"/>
                <w:color w:val="111111"/>
                <w:sz w:val="20"/>
                <w:szCs w:val="20"/>
                <w:shd w:val="clear" w:color="auto" w:fill="FFFFFF"/>
              </w:rPr>
              <w:t>Open House</w:t>
            </w:r>
          </w:p>
          <w:p w14:paraId="2DF1032F" w14:textId="77777777" w:rsidR="00F04C07" w:rsidRPr="00F04C07" w:rsidRDefault="00F04C07" w:rsidP="00F04C07">
            <w:pPr>
              <w:rPr>
                <w:rFonts w:ascii="Times New Roman" w:eastAsia="Times New Roman" w:hAnsi="Times New Roman" w:cs="Times New Roman"/>
              </w:rPr>
            </w:pPr>
          </w:p>
          <w:p w14:paraId="1213EAAF" w14:textId="77777777" w:rsidR="00F04C07" w:rsidRPr="00F04C07" w:rsidRDefault="00F04C07" w:rsidP="00F04C07">
            <w:pPr>
              <w:rPr>
                <w:rFonts w:ascii="Times New Roman" w:hAnsi="Times New Roman" w:cs="Times New Roman"/>
              </w:rPr>
            </w:pPr>
            <w:r w:rsidRPr="00F04C07">
              <w:rPr>
                <w:rFonts w:ascii="Arial" w:hAnsi="Arial" w:cs="Arial"/>
                <w:color w:val="111111"/>
                <w:sz w:val="20"/>
                <w:szCs w:val="20"/>
                <w:shd w:val="clear" w:color="auto" w:fill="FFFFFF"/>
              </w:rPr>
              <w:t>PAC meetings</w:t>
            </w:r>
          </w:p>
          <w:p w14:paraId="211EEF6D" w14:textId="77777777" w:rsidR="00F04C07" w:rsidRPr="00F04C07" w:rsidRDefault="00F04C07" w:rsidP="00F04C07">
            <w:pPr>
              <w:rPr>
                <w:rFonts w:ascii="Times New Roman" w:hAnsi="Times New Roman" w:cs="Times New Roman"/>
              </w:rPr>
            </w:pPr>
            <w:r w:rsidRPr="00F04C07">
              <w:rPr>
                <w:rFonts w:ascii="Arial" w:hAnsi="Arial" w:cs="Arial"/>
                <w:color w:val="111111"/>
                <w:sz w:val="20"/>
                <w:szCs w:val="20"/>
                <w:shd w:val="clear" w:color="auto" w:fill="FFFFFF"/>
              </w:rPr>
              <w:t>.</w:t>
            </w:r>
          </w:p>
          <w:p w14:paraId="3AD3F6C0" w14:textId="77777777" w:rsidR="00F04C07" w:rsidRPr="00F04C07" w:rsidRDefault="00F04C07" w:rsidP="00F04C0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DE888" w14:textId="77777777" w:rsidR="00F04C07" w:rsidRPr="00F04C07" w:rsidRDefault="00F04C07" w:rsidP="00F04C07">
            <w:pPr>
              <w:rPr>
                <w:rFonts w:ascii="Times New Roman" w:eastAsia="Times New Roman" w:hAnsi="Times New Roman" w:cs="Times New Roman"/>
              </w:rPr>
            </w:pPr>
          </w:p>
          <w:p w14:paraId="5ABE9FDE" w14:textId="77777777" w:rsidR="00F04C07" w:rsidRPr="00F04C07" w:rsidRDefault="00F04C07" w:rsidP="00F04C07">
            <w:pPr>
              <w:rPr>
                <w:rFonts w:ascii="Times New Roman" w:hAnsi="Times New Roman" w:cs="Times New Roman"/>
              </w:rPr>
            </w:pPr>
            <w:r w:rsidRPr="00F04C07">
              <w:rPr>
                <w:rFonts w:ascii="Arial" w:hAnsi="Arial" w:cs="Arial"/>
                <w:color w:val="000000"/>
                <w:sz w:val="22"/>
                <w:szCs w:val="22"/>
              </w:rPr>
              <w:t>Back and forth book</w:t>
            </w:r>
          </w:p>
          <w:p w14:paraId="5E07E83B" w14:textId="77777777" w:rsidR="00F04C07" w:rsidRPr="00F04C07" w:rsidRDefault="00F04C07" w:rsidP="00F04C07">
            <w:pPr>
              <w:rPr>
                <w:rFonts w:ascii="Times New Roman" w:eastAsia="Times New Roman" w:hAnsi="Times New Roman" w:cs="Times New Roman"/>
              </w:rPr>
            </w:pPr>
          </w:p>
          <w:p w14:paraId="7064FE71" w14:textId="77777777" w:rsidR="00F04C07" w:rsidRPr="00F04C07" w:rsidRDefault="00F04C07" w:rsidP="00F04C07">
            <w:pPr>
              <w:rPr>
                <w:rFonts w:ascii="Times New Roman" w:hAnsi="Times New Roman" w:cs="Times New Roman"/>
              </w:rPr>
            </w:pPr>
            <w:r w:rsidRPr="00F04C07">
              <w:rPr>
                <w:rFonts w:ascii="Arial" w:hAnsi="Arial" w:cs="Arial"/>
                <w:color w:val="000000"/>
                <w:sz w:val="22"/>
                <w:szCs w:val="22"/>
              </w:rPr>
              <w:t>Parent Satisfaction Survey</w:t>
            </w:r>
          </w:p>
          <w:p w14:paraId="6D821B2D" w14:textId="77777777" w:rsidR="00F04C07" w:rsidRPr="00F04C07" w:rsidRDefault="00F04C07" w:rsidP="00F04C07">
            <w:pPr>
              <w:rPr>
                <w:rFonts w:ascii="Times New Roman" w:eastAsia="Times New Roman" w:hAnsi="Times New Roman" w:cs="Times New Roman"/>
              </w:rPr>
            </w:pPr>
          </w:p>
          <w:p w14:paraId="33597D5E" w14:textId="77777777" w:rsidR="00F04C07" w:rsidRPr="00F04C07" w:rsidRDefault="00F04C07" w:rsidP="00F04C07">
            <w:pPr>
              <w:rPr>
                <w:rFonts w:ascii="Times New Roman" w:hAnsi="Times New Roman" w:cs="Times New Roman"/>
              </w:rPr>
            </w:pPr>
            <w:r w:rsidRPr="00F04C07">
              <w:rPr>
                <w:rFonts w:ascii="Arial" w:hAnsi="Arial" w:cs="Arial"/>
                <w:color w:val="000000"/>
                <w:sz w:val="22"/>
                <w:szCs w:val="22"/>
              </w:rPr>
              <w:t>Tally of parents involved</w:t>
            </w:r>
          </w:p>
          <w:p w14:paraId="0B2B47E8" w14:textId="77777777" w:rsidR="00F04C07" w:rsidRPr="00F04C07" w:rsidRDefault="00F04C07" w:rsidP="00F04C07">
            <w:pPr>
              <w:spacing w:after="240"/>
              <w:rPr>
                <w:rFonts w:ascii="Times New Roman" w:eastAsia="Times New Roman" w:hAnsi="Times New Roman" w:cs="Times New Roman"/>
              </w:rPr>
            </w:pPr>
            <w:r w:rsidRPr="00F04C07">
              <w:rPr>
                <w:rFonts w:ascii="Times New Roman" w:eastAsia="Times New Roman" w:hAnsi="Times New Roman" w:cs="Times New Roman"/>
              </w:rPr>
              <w:br/>
            </w:r>
            <w:r w:rsidRPr="00F04C07">
              <w:rPr>
                <w:rFonts w:ascii="Times New Roman" w:eastAsia="Times New Roman" w:hAnsi="Times New Roman" w:cs="Times New Roman"/>
              </w:rPr>
              <w:br/>
            </w:r>
            <w:r w:rsidRPr="00F04C07">
              <w:rPr>
                <w:rFonts w:ascii="Times New Roman" w:eastAsia="Times New Roman" w:hAnsi="Times New Roman" w:cs="Times New Roman"/>
              </w:rPr>
              <w:br/>
            </w:r>
            <w:r w:rsidRPr="00F04C07">
              <w:rPr>
                <w:rFonts w:ascii="Times New Roman" w:eastAsia="Times New Roman" w:hAnsi="Times New Roman" w:cs="Times New Roman"/>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25112" w14:textId="77777777" w:rsidR="00F04C07" w:rsidRPr="00F04C07" w:rsidRDefault="00F04C07" w:rsidP="00F04C07">
            <w:pPr>
              <w:rPr>
                <w:rFonts w:ascii="Times New Roman" w:eastAsia="Times New Roman" w:hAnsi="Times New Roman" w:cs="Times New Roman"/>
              </w:rPr>
            </w:pPr>
          </w:p>
          <w:p w14:paraId="3A9CE573" w14:textId="77777777" w:rsidR="00F04C07" w:rsidRPr="00F04C07" w:rsidRDefault="00F04C07" w:rsidP="00F04C07">
            <w:pPr>
              <w:rPr>
                <w:rFonts w:ascii="Times New Roman" w:hAnsi="Times New Roman" w:cs="Times New Roman"/>
              </w:rPr>
            </w:pPr>
            <w:r w:rsidRPr="00F04C07">
              <w:rPr>
                <w:rFonts w:ascii="Arial" w:hAnsi="Arial" w:cs="Arial"/>
                <w:color w:val="000000"/>
                <w:sz w:val="22"/>
                <w:szCs w:val="22"/>
              </w:rPr>
              <w:t>N/A</w:t>
            </w:r>
          </w:p>
          <w:p w14:paraId="301B3250" w14:textId="77777777" w:rsidR="00F04C07" w:rsidRPr="00F04C07" w:rsidRDefault="00F04C07" w:rsidP="00F04C07">
            <w:pPr>
              <w:spacing w:after="240"/>
              <w:rPr>
                <w:rFonts w:ascii="Times New Roman" w:eastAsia="Times New Roman" w:hAnsi="Times New Roman" w:cs="Times New Roman"/>
              </w:rPr>
            </w:pPr>
          </w:p>
        </w:tc>
      </w:tr>
    </w:tbl>
    <w:p w14:paraId="47B98C8F" w14:textId="77777777" w:rsidR="00F04C07" w:rsidRPr="00F04C07" w:rsidRDefault="00F04C07" w:rsidP="00F04C07">
      <w:pPr>
        <w:rPr>
          <w:rFonts w:ascii="Times New Roman" w:hAnsi="Times New Roman" w:cs="Times New Roman"/>
          <w:color w:val="000000"/>
        </w:rPr>
      </w:pPr>
      <w:r w:rsidRPr="00F04C07">
        <w:rPr>
          <w:rFonts w:ascii="Arial" w:hAnsi="Arial" w:cs="Arial"/>
          <w:b/>
          <w:bCs/>
          <w:color w:val="000000"/>
        </w:rPr>
        <w:t>. </w:t>
      </w:r>
    </w:p>
    <w:p w14:paraId="345225BD" w14:textId="77777777" w:rsidR="00F04C07" w:rsidRPr="00F04C07" w:rsidRDefault="00F04C07" w:rsidP="00F04C07">
      <w:pPr>
        <w:rPr>
          <w:rFonts w:ascii="Times New Roman" w:eastAsia="Times New Roman" w:hAnsi="Times New Roman" w:cs="Times New Roman"/>
          <w:color w:val="000000"/>
        </w:rPr>
      </w:pPr>
    </w:p>
    <w:p w14:paraId="4E7E8AB1" w14:textId="77777777" w:rsidR="00F04C07" w:rsidRPr="00F04C07" w:rsidRDefault="00F04C07" w:rsidP="00F04C07">
      <w:pPr>
        <w:rPr>
          <w:rFonts w:ascii="Times New Roman" w:hAnsi="Times New Roman" w:cs="Times New Roman"/>
          <w:color w:val="000000"/>
        </w:rPr>
      </w:pPr>
      <w:r w:rsidRPr="00F04C07">
        <w:rPr>
          <w:rFonts w:ascii="Arial" w:hAnsi="Arial" w:cs="Arial"/>
          <w:b/>
          <w:bCs/>
          <w:color w:val="000000"/>
        </w:rPr>
        <w:t xml:space="preserve">Goal #2 Students will use </w:t>
      </w:r>
      <w:proofErr w:type="spellStart"/>
      <w:r w:rsidRPr="00F04C07">
        <w:rPr>
          <w:rFonts w:ascii="Arial" w:hAnsi="Arial" w:cs="Arial"/>
          <w:b/>
          <w:bCs/>
          <w:color w:val="000000"/>
        </w:rPr>
        <w:t>self regulation</w:t>
      </w:r>
      <w:proofErr w:type="spellEnd"/>
      <w:r w:rsidRPr="00F04C07">
        <w:rPr>
          <w:rFonts w:ascii="Arial" w:hAnsi="Arial" w:cs="Arial"/>
          <w:b/>
          <w:bCs/>
          <w:color w:val="000000"/>
        </w:rPr>
        <w:t xml:space="preserve"> strategies</w:t>
      </w:r>
    </w:p>
    <w:p w14:paraId="679B89A1" w14:textId="77777777" w:rsidR="00F04C07" w:rsidRPr="00F04C07" w:rsidRDefault="00F04C07" w:rsidP="00F04C07">
      <w:pPr>
        <w:rPr>
          <w:rFonts w:ascii="Times New Roman" w:eastAsia="Times New Roman" w:hAnsi="Times New Roman"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731"/>
        <w:gridCol w:w="1131"/>
        <w:gridCol w:w="1785"/>
        <w:gridCol w:w="1483"/>
        <w:gridCol w:w="2210"/>
      </w:tblGrid>
      <w:tr w:rsidR="00F04C07" w:rsidRPr="00F04C07" w14:paraId="048F0D36" w14:textId="77777777" w:rsidTr="00F04C0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BE3D1" w14:textId="77777777" w:rsidR="00F04C07" w:rsidRPr="00F04C07" w:rsidRDefault="00F04C07" w:rsidP="00F04C07">
            <w:pPr>
              <w:jc w:val="center"/>
              <w:rPr>
                <w:rFonts w:ascii="Times New Roman" w:hAnsi="Times New Roman" w:cs="Times New Roman"/>
              </w:rPr>
            </w:pPr>
            <w:r w:rsidRPr="00F04C07">
              <w:rPr>
                <w:rFonts w:ascii="Arial" w:hAnsi="Arial" w:cs="Arial"/>
                <w:b/>
                <w:bCs/>
                <w:color w:val="000000"/>
                <w:sz w:val="22"/>
                <w:szCs w:val="22"/>
              </w:rPr>
              <w:t>Rationale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FAC34" w14:textId="77777777" w:rsidR="00F04C07" w:rsidRPr="00F04C07" w:rsidRDefault="00F04C07" w:rsidP="00F04C07">
            <w:pPr>
              <w:jc w:val="center"/>
              <w:rPr>
                <w:rFonts w:ascii="Times New Roman" w:hAnsi="Times New Roman" w:cs="Times New Roman"/>
              </w:rPr>
            </w:pPr>
            <w:r w:rsidRPr="00F04C07">
              <w:rPr>
                <w:rFonts w:ascii="Arial" w:hAnsi="Arial" w:cs="Arial"/>
                <w:b/>
                <w:bCs/>
                <w:color w:val="000000"/>
                <w:sz w:val="22"/>
                <w:szCs w:val="22"/>
              </w:rPr>
              <w:t>Who?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E3A95" w14:textId="77777777" w:rsidR="00F04C07" w:rsidRPr="00F04C07" w:rsidRDefault="00F04C07" w:rsidP="00F04C07">
            <w:pPr>
              <w:jc w:val="center"/>
              <w:rPr>
                <w:rFonts w:ascii="Times New Roman" w:hAnsi="Times New Roman" w:cs="Times New Roman"/>
              </w:rPr>
            </w:pPr>
            <w:r w:rsidRPr="00F04C07">
              <w:rPr>
                <w:rFonts w:ascii="Arial" w:hAnsi="Arial" w:cs="Arial"/>
                <w:b/>
                <w:bCs/>
                <w:color w:val="000000"/>
                <w:sz w:val="22"/>
                <w:szCs w:val="22"/>
              </w:rPr>
              <w:t>Current best practices (How?)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A2AFE" w14:textId="77777777" w:rsidR="00F04C07" w:rsidRPr="00F04C07" w:rsidRDefault="00F04C07" w:rsidP="00F04C07">
            <w:pPr>
              <w:jc w:val="center"/>
              <w:rPr>
                <w:rFonts w:ascii="Times New Roman" w:hAnsi="Times New Roman" w:cs="Times New Roman"/>
              </w:rPr>
            </w:pPr>
            <w:r w:rsidRPr="00F04C07">
              <w:rPr>
                <w:rFonts w:ascii="Arial" w:hAnsi="Arial" w:cs="Arial"/>
                <w:b/>
                <w:bCs/>
                <w:color w:val="000000"/>
                <w:sz w:val="22"/>
                <w:szCs w:val="22"/>
              </w:rPr>
              <w:t>How will we know?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002FA" w14:textId="77777777" w:rsidR="00F04C07" w:rsidRPr="00F04C07" w:rsidRDefault="00F04C07" w:rsidP="00F04C07">
            <w:pPr>
              <w:jc w:val="center"/>
              <w:rPr>
                <w:rFonts w:ascii="Times New Roman" w:hAnsi="Times New Roman" w:cs="Times New Roman"/>
              </w:rPr>
            </w:pPr>
            <w:r w:rsidRPr="00F04C07">
              <w:rPr>
                <w:rFonts w:ascii="Arial" w:hAnsi="Arial" w:cs="Arial"/>
                <w:b/>
                <w:bCs/>
                <w:color w:val="000000"/>
                <w:sz w:val="22"/>
                <w:szCs w:val="22"/>
              </w:rPr>
              <w:t>Core competency- focus on student self-evaluation</w:t>
            </w:r>
          </w:p>
        </w:tc>
      </w:tr>
      <w:tr w:rsidR="00F04C07" w:rsidRPr="00F04C07" w14:paraId="4B7ACDDA" w14:textId="77777777" w:rsidTr="00F04C0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A82AA" w14:textId="77777777" w:rsidR="00F04C07" w:rsidRPr="00F04C07" w:rsidRDefault="00F04C07" w:rsidP="00F04C07">
            <w:pPr>
              <w:rPr>
                <w:rFonts w:ascii="Times New Roman" w:eastAsia="Times New Roman" w:hAnsi="Times New Roman" w:cs="Times New Roman"/>
              </w:rPr>
            </w:pPr>
          </w:p>
          <w:p w14:paraId="6B73C0D8" w14:textId="77777777" w:rsidR="00F04C07" w:rsidRPr="00F04C07" w:rsidRDefault="00F04C07" w:rsidP="00F04C07">
            <w:pPr>
              <w:rPr>
                <w:rFonts w:ascii="Times New Roman" w:hAnsi="Times New Roman" w:cs="Times New Roman"/>
              </w:rPr>
            </w:pPr>
            <w:r w:rsidRPr="00F04C07">
              <w:rPr>
                <w:rFonts w:ascii="Arial" w:hAnsi="Arial" w:cs="Arial"/>
                <w:color w:val="000000"/>
                <w:sz w:val="20"/>
                <w:szCs w:val="20"/>
                <w:shd w:val="clear" w:color="auto" w:fill="FFFFFF"/>
              </w:rPr>
              <w:t xml:space="preserve">If students are unable to </w:t>
            </w:r>
            <w:proofErr w:type="spellStart"/>
            <w:r w:rsidRPr="00F04C07">
              <w:rPr>
                <w:rFonts w:ascii="Arial" w:hAnsi="Arial" w:cs="Arial"/>
                <w:color w:val="000000"/>
                <w:sz w:val="20"/>
                <w:szCs w:val="20"/>
                <w:shd w:val="clear" w:color="auto" w:fill="FFFFFF"/>
              </w:rPr>
              <w:t>self regulate</w:t>
            </w:r>
            <w:proofErr w:type="spellEnd"/>
            <w:r w:rsidRPr="00F04C07">
              <w:rPr>
                <w:rFonts w:ascii="Arial" w:hAnsi="Arial" w:cs="Arial"/>
                <w:color w:val="000000"/>
                <w:sz w:val="20"/>
                <w:szCs w:val="20"/>
                <w:shd w:val="clear" w:color="auto" w:fill="FFFFFF"/>
              </w:rPr>
              <w:t xml:space="preserve"> they will have a more difficult </w:t>
            </w:r>
            <w:proofErr w:type="gramStart"/>
            <w:r w:rsidRPr="00F04C07">
              <w:rPr>
                <w:rFonts w:ascii="Arial" w:hAnsi="Arial" w:cs="Arial"/>
                <w:color w:val="000000"/>
                <w:sz w:val="20"/>
                <w:szCs w:val="20"/>
                <w:shd w:val="clear" w:color="auto" w:fill="FFFFFF"/>
              </w:rPr>
              <w:t>time  at</w:t>
            </w:r>
            <w:proofErr w:type="gramEnd"/>
            <w:r w:rsidRPr="00F04C07">
              <w:rPr>
                <w:rFonts w:ascii="Arial" w:hAnsi="Arial" w:cs="Arial"/>
                <w:color w:val="000000"/>
                <w:sz w:val="20"/>
                <w:szCs w:val="20"/>
                <w:shd w:val="clear" w:color="auto" w:fill="FFFFFF"/>
              </w:rPr>
              <w:t xml:space="preserve"> </w:t>
            </w:r>
            <w:r w:rsidRPr="00F04C07">
              <w:rPr>
                <w:rFonts w:ascii="Arial" w:hAnsi="Arial" w:cs="Arial"/>
                <w:color w:val="000000"/>
                <w:sz w:val="20"/>
                <w:szCs w:val="20"/>
                <w:shd w:val="clear" w:color="auto" w:fill="F3F3F3"/>
              </w:rPr>
              <w:t>school. They will also make the school experience more difficult for others.</w:t>
            </w:r>
          </w:p>
          <w:p w14:paraId="52BA1FDE" w14:textId="77777777" w:rsidR="00F04C07" w:rsidRPr="00F04C07" w:rsidRDefault="00F04C07" w:rsidP="00F04C0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57C29" w14:textId="77777777" w:rsidR="00F04C07" w:rsidRPr="00F04C07" w:rsidRDefault="00F04C07" w:rsidP="00F04C07">
            <w:pPr>
              <w:rPr>
                <w:rFonts w:ascii="Times New Roman" w:eastAsia="Times New Roman" w:hAnsi="Times New Roman" w:cs="Times New Roman"/>
              </w:rPr>
            </w:pPr>
          </w:p>
          <w:p w14:paraId="55591C0A" w14:textId="77777777" w:rsidR="00F04C07" w:rsidRPr="00F04C07" w:rsidRDefault="00F04C07" w:rsidP="00F04C07">
            <w:pPr>
              <w:rPr>
                <w:rFonts w:ascii="Times New Roman" w:hAnsi="Times New Roman" w:cs="Times New Roman"/>
              </w:rPr>
            </w:pPr>
            <w:r w:rsidRPr="00F04C07">
              <w:rPr>
                <w:rFonts w:ascii="Arial" w:hAnsi="Arial" w:cs="Arial"/>
                <w:color w:val="000000"/>
                <w:sz w:val="22"/>
                <w:szCs w:val="22"/>
              </w:rPr>
              <w:t>All students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5A218" w14:textId="77777777" w:rsidR="00F04C07" w:rsidRPr="00F04C07" w:rsidRDefault="00F04C07" w:rsidP="00F04C07">
            <w:pPr>
              <w:rPr>
                <w:rFonts w:ascii="Times New Roman" w:eastAsia="Times New Roman" w:hAnsi="Times New Roman" w:cs="Times New Roman"/>
              </w:rPr>
            </w:pPr>
          </w:p>
          <w:p w14:paraId="4578533A" w14:textId="77777777" w:rsidR="00F04C07" w:rsidRPr="00F04C07" w:rsidRDefault="00F04C07" w:rsidP="00F04C07">
            <w:pPr>
              <w:rPr>
                <w:rFonts w:ascii="Times New Roman" w:hAnsi="Times New Roman" w:cs="Times New Roman"/>
              </w:rPr>
            </w:pPr>
            <w:r w:rsidRPr="00F04C07">
              <w:rPr>
                <w:rFonts w:ascii="Arial" w:hAnsi="Arial" w:cs="Arial"/>
                <w:color w:val="111111"/>
                <w:sz w:val="20"/>
                <w:szCs w:val="20"/>
                <w:shd w:val="clear" w:color="auto" w:fill="FFFFFF"/>
              </w:rPr>
              <w:t>Zones of Regulation</w:t>
            </w:r>
          </w:p>
          <w:p w14:paraId="341DB01D" w14:textId="77777777" w:rsidR="00F04C07" w:rsidRPr="00F04C07" w:rsidRDefault="00F04C07" w:rsidP="00F04C07">
            <w:pPr>
              <w:rPr>
                <w:rFonts w:ascii="Times New Roman" w:eastAsia="Times New Roman" w:hAnsi="Times New Roman" w:cs="Times New Roman"/>
              </w:rPr>
            </w:pPr>
          </w:p>
          <w:p w14:paraId="71FA0C6B" w14:textId="77777777" w:rsidR="00F04C07" w:rsidRPr="00F04C07" w:rsidRDefault="00F04C07" w:rsidP="00F04C07">
            <w:pPr>
              <w:rPr>
                <w:rFonts w:ascii="Times New Roman" w:hAnsi="Times New Roman" w:cs="Times New Roman"/>
              </w:rPr>
            </w:pPr>
            <w:r w:rsidRPr="00F04C07">
              <w:rPr>
                <w:rFonts w:ascii="Arial" w:hAnsi="Arial" w:cs="Arial"/>
                <w:color w:val="111111"/>
                <w:sz w:val="20"/>
                <w:szCs w:val="20"/>
                <w:shd w:val="clear" w:color="auto" w:fill="FFFFFF"/>
              </w:rPr>
              <w:t>Sensory Room</w:t>
            </w:r>
          </w:p>
          <w:p w14:paraId="20BB5471" w14:textId="77777777" w:rsidR="00F04C07" w:rsidRPr="00F04C07" w:rsidRDefault="00F04C07" w:rsidP="00F04C07">
            <w:pPr>
              <w:rPr>
                <w:rFonts w:ascii="Times New Roman" w:eastAsia="Times New Roman" w:hAnsi="Times New Roman" w:cs="Times New Roman"/>
              </w:rPr>
            </w:pPr>
          </w:p>
          <w:p w14:paraId="4DA3385C" w14:textId="77777777" w:rsidR="00F04C07" w:rsidRPr="00F04C07" w:rsidRDefault="00F04C07" w:rsidP="00F04C07">
            <w:pPr>
              <w:rPr>
                <w:rFonts w:ascii="Times New Roman" w:hAnsi="Times New Roman" w:cs="Times New Roman"/>
              </w:rPr>
            </w:pPr>
            <w:proofErr w:type="spellStart"/>
            <w:r w:rsidRPr="00F04C07">
              <w:rPr>
                <w:rFonts w:ascii="Arial" w:hAnsi="Arial" w:cs="Arial"/>
                <w:color w:val="111111"/>
                <w:sz w:val="20"/>
                <w:szCs w:val="20"/>
                <w:shd w:val="clear" w:color="auto" w:fill="FFFFFF"/>
              </w:rPr>
              <w:t>Casel</w:t>
            </w:r>
            <w:proofErr w:type="spellEnd"/>
            <w:r w:rsidRPr="00F04C07">
              <w:rPr>
                <w:rFonts w:ascii="Arial" w:hAnsi="Arial" w:cs="Arial"/>
                <w:color w:val="111111"/>
                <w:sz w:val="20"/>
                <w:szCs w:val="20"/>
                <w:shd w:val="clear" w:color="auto" w:fill="FFFFFF"/>
              </w:rPr>
              <w:t xml:space="preserve"> Framework</w:t>
            </w:r>
          </w:p>
          <w:p w14:paraId="09B5FBF0" w14:textId="77777777" w:rsidR="00F04C07" w:rsidRPr="00F04C07" w:rsidRDefault="00F04C07" w:rsidP="00F04C07">
            <w:pPr>
              <w:rPr>
                <w:rFonts w:ascii="Times New Roman" w:eastAsia="Times New Roman" w:hAnsi="Times New Roman" w:cs="Times New Roman"/>
              </w:rPr>
            </w:pPr>
          </w:p>
          <w:p w14:paraId="258EE9DA" w14:textId="77777777" w:rsidR="00F04C07" w:rsidRPr="00F04C07" w:rsidRDefault="00F04C07" w:rsidP="00F04C07">
            <w:pPr>
              <w:rPr>
                <w:rFonts w:ascii="Times New Roman" w:hAnsi="Times New Roman" w:cs="Times New Roman"/>
              </w:rPr>
            </w:pPr>
            <w:r w:rsidRPr="00F04C07">
              <w:rPr>
                <w:rFonts w:ascii="Arial" w:hAnsi="Arial" w:cs="Arial"/>
                <w:color w:val="111111"/>
                <w:sz w:val="20"/>
                <w:szCs w:val="20"/>
                <w:shd w:val="clear" w:color="auto" w:fill="FFFFFF"/>
              </w:rPr>
              <w:t>SEL lessons</w:t>
            </w:r>
          </w:p>
          <w:p w14:paraId="76AE047E" w14:textId="77777777" w:rsidR="00F04C07" w:rsidRPr="00F04C07" w:rsidRDefault="00F04C07" w:rsidP="00F04C07">
            <w:pPr>
              <w:rPr>
                <w:rFonts w:ascii="Times New Roman" w:eastAsia="Times New Roman" w:hAnsi="Times New Roman" w:cs="Times New Roman"/>
              </w:rPr>
            </w:pPr>
          </w:p>
          <w:p w14:paraId="0CEF4DBD" w14:textId="77777777" w:rsidR="00F04C07" w:rsidRPr="00F04C07" w:rsidRDefault="00F04C07" w:rsidP="00F04C07">
            <w:pPr>
              <w:rPr>
                <w:rFonts w:ascii="Times New Roman" w:hAnsi="Times New Roman" w:cs="Times New Roman"/>
              </w:rPr>
            </w:pPr>
            <w:r w:rsidRPr="00F04C07">
              <w:rPr>
                <w:rFonts w:ascii="Arial" w:hAnsi="Arial" w:cs="Arial"/>
                <w:color w:val="111111"/>
                <w:sz w:val="20"/>
                <w:szCs w:val="20"/>
                <w:shd w:val="clear" w:color="auto" w:fill="FFFFFF"/>
              </w:rPr>
              <w:t>WITS</w:t>
            </w:r>
          </w:p>
          <w:p w14:paraId="5385F7CB" w14:textId="77777777" w:rsidR="00F04C07" w:rsidRPr="00F04C07" w:rsidRDefault="00F04C07" w:rsidP="00F04C07">
            <w:pPr>
              <w:rPr>
                <w:rFonts w:ascii="Times New Roman" w:eastAsia="Times New Roman" w:hAnsi="Times New Roman" w:cs="Times New Roman"/>
              </w:rPr>
            </w:pPr>
          </w:p>
          <w:p w14:paraId="5580000F" w14:textId="77777777" w:rsidR="00F04C07" w:rsidRPr="00F04C07" w:rsidRDefault="00F04C07" w:rsidP="00F04C07">
            <w:pPr>
              <w:rPr>
                <w:rFonts w:ascii="Times New Roman" w:hAnsi="Times New Roman" w:cs="Times New Roman"/>
              </w:rPr>
            </w:pPr>
            <w:r w:rsidRPr="00F04C07">
              <w:rPr>
                <w:rFonts w:ascii="Arial" w:hAnsi="Arial" w:cs="Arial"/>
                <w:color w:val="111111"/>
                <w:sz w:val="20"/>
                <w:szCs w:val="20"/>
                <w:shd w:val="clear" w:color="auto" w:fill="FFFFFF"/>
              </w:rPr>
              <w:t>Adrienne Gear- Powerful Understanding</w:t>
            </w:r>
          </w:p>
          <w:p w14:paraId="2A8F2D12" w14:textId="77777777" w:rsidR="00F04C07" w:rsidRPr="00F04C07" w:rsidRDefault="00F04C07" w:rsidP="00F04C07">
            <w:pPr>
              <w:spacing w:after="240"/>
              <w:rPr>
                <w:rFonts w:ascii="Times New Roman" w:eastAsia="Times New Roman" w:hAnsi="Times New Roman" w:cs="Times New Roman"/>
              </w:rPr>
            </w:pPr>
          </w:p>
          <w:p w14:paraId="51C0DB69" w14:textId="77777777" w:rsidR="00F04C07" w:rsidRPr="00F04C07" w:rsidRDefault="00F04C07" w:rsidP="00F04C07">
            <w:pPr>
              <w:rPr>
                <w:rFonts w:ascii="Times New Roman" w:hAnsi="Times New Roman" w:cs="Times New Roman"/>
              </w:rPr>
            </w:pPr>
            <w:r w:rsidRPr="00F04C07">
              <w:rPr>
                <w:rFonts w:ascii="Arial" w:hAnsi="Arial" w:cs="Arial"/>
                <w:color w:val="111111"/>
                <w:sz w:val="20"/>
                <w:szCs w:val="20"/>
                <w:shd w:val="clear" w:color="auto" w:fill="FFFFFF"/>
              </w:rPr>
              <w:t>.</w:t>
            </w:r>
          </w:p>
          <w:p w14:paraId="6EAE3D1C" w14:textId="77777777" w:rsidR="00F04C07" w:rsidRPr="00F04C07" w:rsidRDefault="00F04C07" w:rsidP="00F04C0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B3F94" w14:textId="77777777" w:rsidR="00F04C07" w:rsidRPr="00F04C07" w:rsidRDefault="00F04C07" w:rsidP="00F04C07">
            <w:pPr>
              <w:rPr>
                <w:rFonts w:ascii="Times New Roman" w:eastAsia="Times New Roman" w:hAnsi="Times New Roman" w:cs="Times New Roman"/>
              </w:rPr>
            </w:pPr>
          </w:p>
          <w:p w14:paraId="0672D388" w14:textId="77777777" w:rsidR="00F04C07" w:rsidRPr="00F04C07" w:rsidRDefault="00F04C07" w:rsidP="00F04C07">
            <w:pPr>
              <w:rPr>
                <w:rFonts w:ascii="Times New Roman" w:hAnsi="Times New Roman" w:cs="Times New Roman"/>
              </w:rPr>
            </w:pPr>
            <w:proofErr w:type="spellStart"/>
            <w:r w:rsidRPr="00F04C07">
              <w:rPr>
                <w:rFonts w:ascii="Arial" w:hAnsi="Arial" w:cs="Arial"/>
                <w:color w:val="000000"/>
                <w:sz w:val="22"/>
                <w:szCs w:val="22"/>
              </w:rPr>
              <w:t>Self assessment</w:t>
            </w:r>
            <w:proofErr w:type="spellEnd"/>
          </w:p>
          <w:p w14:paraId="7E29B5CF" w14:textId="77777777" w:rsidR="00F04C07" w:rsidRPr="00F04C07" w:rsidRDefault="00F04C07" w:rsidP="00F04C07">
            <w:pPr>
              <w:rPr>
                <w:rFonts w:ascii="Times New Roman" w:eastAsia="Times New Roman" w:hAnsi="Times New Roman" w:cs="Times New Roman"/>
              </w:rPr>
            </w:pPr>
          </w:p>
          <w:p w14:paraId="2130C940" w14:textId="77777777" w:rsidR="00F04C07" w:rsidRPr="00F04C07" w:rsidRDefault="00F04C07" w:rsidP="00F04C07">
            <w:pPr>
              <w:rPr>
                <w:rFonts w:ascii="Times New Roman" w:hAnsi="Times New Roman" w:cs="Times New Roman"/>
              </w:rPr>
            </w:pPr>
            <w:r w:rsidRPr="00F04C07">
              <w:rPr>
                <w:rFonts w:ascii="Arial" w:hAnsi="Arial" w:cs="Arial"/>
                <w:color w:val="000000"/>
                <w:sz w:val="22"/>
                <w:szCs w:val="22"/>
              </w:rPr>
              <w:t>Teacher assessment</w:t>
            </w:r>
          </w:p>
          <w:p w14:paraId="67A56A40" w14:textId="77777777" w:rsidR="00F04C07" w:rsidRPr="00F04C07" w:rsidRDefault="00F04C07" w:rsidP="00F04C07">
            <w:pPr>
              <w:rPr>
                <w:rFonts w:ascii="Times New Roman" w:eastAsia="Times New Roman" w:hAnsi="Times New Roman" w:cs="Times New Roman"/>
              </w:rPr>
            </w:pPr>
          </w:p>
          <w:p w14:paraId="4FE9F676" w14:textId="77777777" w:rsidR="00F04C07" w:rsidRPr="00F04C07" w:rsidRDefault="00F04C07" w:rsidP="00F04C07">
            <w:pPr>
              <w:rPr>
                <w:rFonts w:ascii="Times New Roman" w:hAnsi="Times New Roman" w:cs="Times New Roman"/>
              </w:rPr>
            </w:pPr>
            <w:r w:rsidRPr="00F04C07">
              <w:rPr>
                <w:rFonts w:ascii="Arial" w:hAnsi="Arial" w:cs="Arial"/>
                <w:color w:val="000000"/>
                <w:sz w:val="22"/>
                <w:szCs w:val="22"/>
              </w:rPr>
              <w:t>MDI data</w:t>
            </w:r>
          </w:p>
          <w:p w14:paraId="5DA0E535" w14:textId="77777777" w:rsidR="00F04C07" w:rsidRPr="00F04C07" w:rsidRDefault="00F04C07" w:rsidP="00F04C07">
            <w:pPr>
              <w:rPr>
                <w:rFonts w:ascii="Times New Roman" w:eastAsia="Times New Roman" w:hAnsi="Times New Roman" w:cs="Times New Roman"/>
              </w:rPr>
            </w:pPr>
          </w:p>
          <w:p w14:paraId="00860204" w14:textId="77777777" w:rsidR="00F04C07" w:rsidRPr="00F04C07" w:rsidRDefault="00F04C07" w:rsidP="00F04C07">
            <w:pPr>
              <w:rPr>
                <w:rFonts w:ascii="Times New Roman" w:hAnsi="Times New Roman" w:cs="Times New Roman"/>
              </w:rPr>
            </w:pPr>
            <w:r w:rsidRPr="00F04C07">
              <w:rPr>
                <w:rFonts w:ascii="Arial" w:hAnsi="Arial" w:cs="Arial"/>
                <w:color w:val="000000"/>
                <w:sz w:val="22"/>
                <w:szCs w:val="22"/>
              </w:rPr>
              <w:t>Incident Data</w:t>
            </w:r>
          </w:p>
          <w:p w14:paraId="30080C2D" w14:textId="77777777" w:rsidR="00F04C07" w:rsidRPr="00F04C07" w:rsidRDefault="00F04C07" w:rsidP="00F04C07">
            <w:pPr>
              <w:rPr>
                <w:rFonts w:ascii="Times New Roman" w:hAnsi="Times New Roman" w:cs="Times New Roman"/>
              </w:rPr>
            </w:pPr>
            <w:r w:rsidRPr="00F04C07">
              <w:rPr>
                <w:rFonts w:ascii="Arial" w:hAnsi="Arial" w:cs="Arial"/>
                <w:color w:val="000000"/>
                <w:sz w:val="22"/>
                <w:szCs w:val="22"/>
              </w:rPr>
              <w:t>(Assess)</w:t>
            </w:r>
          </w:p>
          <w:p w14:paraId="3FC7E115" w14:textId="77777777" w:rsidR="00F04C07" w:rsidRPr="00F04C07" w:rsidRDefault="00F04C07" w:rsidP="00F04C0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2B396" w14:textId="77777777" w:rsidR="00F04C07" w:rsidRPr="00F04C07" w:rsidRDefault="00F04C07" w:rsidP="00F04C07">
            <w:pPr>
              <w:rPr>
                <w:rFonts w:ascii="Times New Roman" w:eastAsia="Times New Roman" w:hAnsi="Times New Roman" w:cs="Times New Roman"/>
              </w:rPr>
            </w:pPr>
          </w:p>
          <w:p w14:paraId="528078A1" w14:textId="77777777" w:rsidR="00F04C07" w:rsidRPr="00F04C07" w:rsidRDefault="00F04C07" w:rsidP="00F04C07">
            <w:pPr>
              <w:rPr>
                <w:rFonts w:ascii="Times New Roman" w:hAnsi="Times New Roman" w:cs="Times New Roman"/>
              </w:rPr>
            </w:pPr>
            <w:r w:rsidRPr="00F04C07">
              <w:rPr>
                <w:rFonts w:ascii="Arial" w:hAnsi="Arial" w:cs="Arial"/>
                <w:color w:val="000000"/>
                <w:sz w:val="22"/>
                <w:szCs w:val="22"/>
              </w:rPr>
              <w:t>Communication</w:t>
            </w:r>
          </w:p>
          <w:p w14:paraId="25A08B23" w14:textId="77777777" w:rsidR="00F04C07" w:rsidRPr="00F04C07" w:rsidRDefault="00F04C07" w:rsidP="00F04C07">
            <w:pPr>
              <w:rPr>
                <w:rFonts w:ascii="Times New Roman" w:eastAsia="Times New Roman" w:hAnsi="Times New Roman" w:cs="Times New Roman"/>
              </w:rPr>
            </w:pPr>
          </w:p>
          <w:p w14:paraId="1B067E9B" w14:textId="77777777" w:rsidR="00F04C07" w:rsidRPr="00F04C07" w:rsidRDefault="00F04C07" w:rsidP="00F04C07">
            <w:pPr>
              <w:rPr>
                <w:rFonts w:ascii="Times New Roman" w:hAnsi="Times New Roman" w:cs="Times New Roman"/>
              </w:rPr>
            </w:pPr>
            <w:r w:rsidRPr="00F04C07">
              <w:rPr>
                <w:rFonts w:ascii="Arial" w:hAnsi="Arial" w:cs="Arial"/>
                <w:color w:val="000000"/>
                <w:sz w:val="22"/>
                <w:szCs w:val="22"/>
              </w:rPr>
              <w:t>Problem Solving</w:t>
            </w:r>
          </w:p>
          <w:p w14:paraId="6333BF52" w14:textId="77777777" w:rsidR="00F04C07" w:rsidRPr="00F04C07" w:rsidRDefault="00F04C07" w:rsidP="00F04C07">
            <w:pPr>
              <w:spacing w:after="240"/>
              <w:rPr>
                <w:rFonts w:ascii="Times New Roman" w:eastAsia="Times New Roman" w:hAnsi="Times New Roman" w:cs="Times New Roman"/>
              </w:rPr>
            </w:pPr>
          </w:p>
          <w:p w14:paraId="533FA3C6" w14:textId="77777777" w:rsidR="00F04C07" w:rsidRPr="00F04C07" w:rsidRDefault="00F04C07" w:rsidP="00F04C07">
            <w:pPr>
              <w:rPr>
                <w:rFonts w:ascii="Times New Roman" w:hAnsi="Times New Roman" w:cs="Times New Roman"/>
              </w:rPr>
            </w:pPr>
            <w:r w:rsidRPr="00F04C07">
              <w:rPr>
                <w:rFonts w:ascii="Arial" w:hAnsi="Arial" w:cs="Arial"/>
                <w:color w:val="000000"/>
                <w:sz w:val="22"/>
                <w:szCs w:val="22"/>
              </w:rPr>
              <w:t>Social Responsibility</w:t>
            </w:r>
          </w:p>
        </w:tc>
      </w:tr>
    </w:tbl>
    <w:p w14:paraId="413805C1" w14:textId="77777777" w:rsidR="00F04C07" w:rsidRPr="00F04C07" w:rsidRDefault="00F04C07" w:rsidP="00F04C07">
      <w:pPr>
        <w:spacing w:after="240"/>
        <w:rPr>
          <w:rFonts w:ascii="Times New Roman" w:eastAsia="Times New Roman" w:hAnsi="Times New Roman" w:cs="Times New Roman"/>
          <w:color w:val="000000"/>
        </w:rPr>
      </w:pPr>
      <w:r w:rsidRPr="00F04C07">
        <w:rPr>
          <w:rFonts w:ascii="Times New Roman" w:eastAsia="Times New Roman" w:hAnsi="Times New Roman" w:cs="Times New Roman"/>
          <w:color w:val="000000"/>
        </w:rPr>
        <w:br/>
      </w:r>
    </w:p>
    <w:p w14:paraId="1D4183A0" w14:textId="77777777" w:rsidR="00F04C07" w:rsidRPr="00F04C07" w:rsidRDefault="00F04C07" w:rsidP="00F04C07">
      <w:pPr>
        <w:rPr>
          <w:rFonts w:ascii="Times New Roman" w:hAnsi="Times New Roman" w:cs="Times New Roman"/>
          <w:color w:val="000000"/>
        </w:rPr>
      </w:pPr>
      <w:r w:rsidRPr="00F04C07">
        <w:rPr>
          <w:rFonts w:ascii="Arial" w:hAnsi="Arial" w:cs="Arial"/>
          <w:b/>
          <w:bCs/>
          <w:color w:val="000000"/>
        </w:rPr>
        <w:t>Goal # 3 80% of students will demonstrate comprehension when reading grade level text. </w:t>
      </w:r>
    </w:p>
    <w:p w14:paraId="756341AD" w14:textId="77777777" w:rsidR="00F04C07" w:rsidRPr="00F04C07" w:rsidRDefault="00F04C07" w:rsidP="00F04C07">
      <w:pPr>
        <w:rPr>
          <w:rFonts w:ascii="Times New Roman" w:eastAsia="Times New Roman" w:hAnsi="Times New Roman"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426"/>
        <w:gridCol w:w="1158"/>
        <w:gridCol w:w="1629"/>
        <w:gridCol w:w="1586"/>
        <w:gridCol w:w="2541"/>
      </w:tblGrid>
      <w:tr w:rsidR="00F04C07" w:rsidRPr="00F04C07" w14:paraId="700D7C92" w14:textId="77777777" w:rsidTr="00F04C0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B7EA8" w14:textId="77777777" w:rsidR="00F04C07" w:rsidRPr="00F04C07" w:rsidRDefault="00F04C07" w:rsidP="00F04C07">
            <w:pPr>
              <w:jc w:val="center"/>
              <w:rPr>
                <w:rFonts w:ascii="Times New Roman" w:hAnsi="Times New Roman" w:cs="Times New Roman"/>
              </w:rPr>
            </w:pPr>
            <w:r w:rsidRPr="00F04C07">
              <w:rPr>
                <w:rFonts w:ascii="Arial" w:hAnsi="Arial" w:cs="Arial"/>
                <w:b/>
                <w:bCs/>
                <w:color w:val="000000"/>
                <w:sz w:val="22"/>
                <w:szCs w:val="22"/>
              </w:rPr>
              <w:t>Rationale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6FA21" w14:textId="77777777" w:rsidR="00F04C07" w:rsidRPr="00F04C07" w:rsidRDefault="00F04C07" w:rsidP="00F04C07">
            <w:pPr>
              <w:jc w:val="center"/>
              <w:rPr>
                <w:rFonts w:ascii="Times New Roman" w:hAnsi="Times New Roman" w:cs="Times New Roman"/>
              </w:rPr>
            </w:pPr>
            <w:r w:rsidRPr="00F04C07">
              <w:rPr>
                <w:rFonts w:ascii="Arial" w:hAnsi="Arial" w:cs="Arial"/>
                <w:b/>
                <w:bCs/>
                <w:color w:val="000000"/>
                <w:sz w:val="22"/>
                <w:szCs w:val="22"/>
              </w:rPr>
              <w:t>Who?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68AA5" w14:textId="77777777" w:rsidR="00F04C07" w:rsidRPr="00F04C07" w:rsidRDefault="00F04C07" w:rsidP="00F04C07">
            <w:pPr>
              <w:jc w:val="center"/>
              <w:rPr>
                <w:rFonts w:ascii="Times New Roman" w:hAnsi="Times New Roman" w:cs="Times New Roman"/>
              </w:rPr>
            </w:pPr>
            <w:r w:rsidRPr="00F04C07">
              <w:rPr>
                <w:rFonts w:ascii="Arial" w:hAnsi="Arial" w:cs="Arial"/>
                <w:b/>
                <w:bCs/>
                <w:color w:val="000000"/>
                <w:sz w:val="22"/>
                <w:szCs w:val="22"/>
              </w:rPr>
              <w:t>Current best practices (How?)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1C0CC" w14:textId="77777777" w:rsidR="00F04C07" w:rsidRPr="00F04C07" w:rsidRDefault="00F04C07" w:rsidP="00F04C07">
            <w:pPr>
              <w:jc w:val="center"/>
              <w:rPr>
                <w:rFonts w:ascii="Times New Roman" w:hAnsi="Times New Roman" w:cs="Times New Roman"/>
              </w:rPr>
            </w:pPr>
            <w:r w:rsidRPr="00F04C07">
              <w:rPr>
                <w:rFonts w:ascii="Arial" w:hAnsi="Arial" w:cs="Arial"/>
                <w:b/>
                <w:bCs/>
                <w:color w:val="000000"/>
                <w:sz w:val="22"/>
                <w:szCs w:val="22"/>
              </w:rPr>
              <w:t>How will we know?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E1878" w14:textId="77777777" w:rsidR="00F04C07" w:rsidRPr="00F04C07" w:rsidRDefault="00F04C07" w:rsidP="00F04C07">
            <w:pPr>
              <w:jc w:val="center"/>
              <w:rPr>
                <w:rFonts w:ascii="Times New Roman" w:hAnsi="Times New Roman" w:cs="Times New Roman"/>
              </w:rPr>
            </w:pPr>
            <w:r w:rsidRPr="00F04C07">
              <w:rPr>
                <w:rFonts w:ascii="Arial" w:hAnsi="Arial" w:cs="Arial"/>
                <w:b/>
                <w:bCs/>
                <w:color w:val="000000"/>
                <w:sz w:val="22"/>
                <w:szCs w:val="22"/>
              </w:rPr>
              <w:t>Core competency- focus on student self-evaluation</w:t>
            </w:r>
          </w:p>
        </w:tc>
      </w:tr>
      <w:tr w:rsidR="00F04C07" w:rsidRPr="00F04C07" w14:paraId="43FB1C38" w14:textId="77777777" w:rsidTr="00F04C0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0EA18" w14:textId="77777777" w:rsidR="00F04C07" w:rsidRPr="00F04C07" w:rsidRDefault="00F04C07" w:rsidP="00F04C07">
            <w:pPr>
              <w:rPr>
                <w:rFonts w:ascii="Times New Roman" w:eastAsia="Times New Roman" w:hAnsi="Times New Roman" w:cs="Times New Roman"/>
              </w:rPr>
            </w:pPr>
          </w:p>
          <w:p w14:paraId="16D17AB4" w14:textId="77777777" w:rsidR="00F04C07" w:rsidRPr="00F04C07" w:rsidRDefault="00F04C07" w:rsidP="00F04C07">
            <w:pPr>
              <w:rPr>
                <w:rFonts w:ascii="Times New Roman" w:hAnsi="Times New Roman" w:cs="Times New Roman"/>
              </w:rPr>
            </w:pPr>
            <w:r w:rsidRPr="00F04C07">
              <w:rPr>
                <w:rFonts w:ascii="Arial" w:hAnsi="Arial" w:cs="Arial"/>
                <w:color w:val="000000"/>
                <w:sz w:val="20"/>
                <w:szCs w:val="20"/>
                <w:shd w:val="clear" w:color="auto" w:fill="FFFFFF"/>
              </w:rPr>
              <w:t>Students need to be able to read grade level text across the curriculum.  </w:t>
            </w:r>
          </w:p>
          <w:p w14:paraId="7D5D1903" w14:textId="77777777" w:rsidR="00F04C07" w:rsidRPr="00F04C07" w:rsidRDefault="00F04C07" w:rsidP="00F04C07">
            <w:pPr>
              <w:rPr>
                <w:rFonts w:ascii="Times New Roman" w:eastAsia="Times New Roman" w:hAnsi="Times New Roman" w:cs="Times New Roman"/>
              </w:rPr>
            </w:pPr>
          </w:p>
          <w:p w14:paraId="77958F2F" w14:textId="77777777" w:rsidR="00F04C07" w:rsidRPr="00F04C07" w:rsidRDefault="00F04C07" w:rsidP="00F04C07">
            <w:pPr>
              <w:rPr>
                <w:rFonts w:ascii="Times New Roman" w:hAnsi="Times New Roman" w:cs="Times New Roman"/>
              </w:rPr>
            </w:pPr>
            <w:r w:rsidRPr="00F04C07">
              <w:rPr>
                <w:rFonts w:ascii="Arial" w:hAnsi="Arial" w:cs="Arial"/>
                <w:color w:val="000000"/>
                <w:sz w:val="20"/>
                <w:szCs w:val="20"/>
                <w:shd w:val="clear" w:color="auto" w:fill="F3F3F3"/>
              </w:rPr>
              <w:t>To increase student confidence in school.</w:t>
            </w:r>
          </w:p>
          <w:p w14:paraId="3FA2EB18" w14:textId="77777777" w:rsidR="00F04C07" w:rsidRPr="00F04C07" w:rsidRDefault="00F04C07" w:rsidP="00F04C0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1DCA5" w14:textId="77777777" w:rsidR="00F04C07" w:rsidRPr="00F04C07" w:rsidRDefault="00F04C07" w:rsidP="00F04C07">
            <w:pPr>
              <w:rPr>
                <w:rFonts w:ascii="Times New Roman" w:eastAsia="Times New Roman" w:hAnsi="Times New Roman" w:cs="Times New Roman"/>
              </w:rPr>
            </w:pPr>
          </w:p>
          <w:p w14:paraId="761A997A" w14:textId="77777777" w:rsidR="00F04C07" w:rsidRPr="00F04C07" w:rsidRDefault="00F04C07" w:rsidP="00F04C07">
            <w:pPr>
              <w:rPr>
                <w:rFonts w:ascii="Times New Roman" w:hAnsi="Times New Roman" w:cs="Times New Roman"/>
              </w:rPr>
            </w:pPr>
            <w:r w:rsidRPr="00F04C07">
              <w:rPr>
                <w:rFonts w:ascii="Arial" w:hAnsi="Arial" w:cs="Arial"/>
                <w:color w:val="000000"/>
                <w:sz w:val="22"/>
                <w:szCs w:val="22"/>
              </w:rPr>
              <w:t>All students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EE0F7" w14:textId="77777777" w:rsidR="00F04C07" w:rsidRPr="00F04C07" w:rsidRDefault="00F04C07" w:rsidP="00F04C07">
            <w:pPr>
              <w:rPr>
                <w:rFonts w:ascii="Times New Roman" w:eastAsia="Times New Roman" w:hAnsi="Times New Roman" w:cs="Times New Roman"/>
              </w:rPr>
            </w:pPr>
          </w:p>
          <w:p w14:paraId="1F89697B" w14:textId="77777777" w:rsidR="00F04C07" w:rsidRPr="00F04C07" w:rsidRDefault="00F04C07" w:rsidP="00F04C07">
            <w:pPr>
              <w:rPr>
                <w:rFonts w:ascii="Times New Roman" w:hAnsi="Times New Roman" w:cs="Times New Roman"/>
              </w:rPr>
            </w:pPr>
            <w:r w:rsidRPr="00F04C07">
              <w:rPr>
                <w:rFonts w:ascii="Arial" w:hAnsi="Arial" w:cs="Arial"/>
                <w:color w:val="111111"/>
                <w:sz w:val="20"/>
                <w:szCs w:val="20"/>
                <w:shd w:val="clear" w:color="auto" w:fill="FFFFFF"/>
              </w:rPr>
              <w:t>Guided Reading </w:t>
            </w:r>
          </w:p>
          <w:p w14:paraId="75A04FFF" w14:textId="77777777" w:rsidR="00F04C07" w:rsidRPr="00F04C07" w:rsidRDefault="00F04C07" w:rsidP="00F04C07">
            <w:pPr>
              <w:rPr>
                <w:rFonts w:ascii="Times New Roman" w:eastAsia="Times New Roman" w:hAnsi="Times New Roman" w:cs="Times New Roman"/>
              </w:rPr>
            </w:pPr>
          </w:p>
          <w:p w14:paraId="2229F24F" w14:textId="77777777" w:rsidR="00F04C07" w:rsidRPr="00F04C07" w:rsidRDefault="00F04C07" w:rsidP="00F04C07">
            <w:pPr>
              <w:rPr>
                <w:rFonts w:ascii="Times New Roman" w:hAnsi="Times New Roman" w:cs="Times New Roman"/>
              </w:rPr>
            </w:pPr>
            <w:r w:rsidRPr="00F04C07">
              <w:rPr>
                <w:rFonts w:ascii="Arial" w:hAnsi="Arial" w:cs="Arial"/>
                <w:color w:val="111111"/>
                <w:sz w:val="20"/>
                <w:szCs w:val="20"/>
                <w:shd w:val="clear" w:color="auto" w:fill="FFFFFF"/>
              </w:rPr>
              <w:t>Shared Reading</w:t>
            </w:r>
          </w:p>
          <w:p w14:paraId="3E41802A" w14:textId="77777777" w:rsidR="00F04C07" w:rsidRPr="00F04C07" w:rsidRDefault="00F04C07" w:rsidP="00F04C07">
            <w:pPr>
              <w:rPr>
                <w:rFonts w:ascii="Times New Roman" w:eastAsia="Times New Roman" w:hAnsi="Times New Roman" w:cs="Times New Roman"/>
              </w:rPr>
            </w:pPr>
          </w:p>
          <w:p w14:paraId="71DE9F53" w14:textId="77777777" w:rsidR="00F04C07" w:rsidRPr="00F04C07" w:rsidRDefault="00F04C07" w:rsidP="00F04C07">
            <w:pPr>
              <w:rPr>
                <w:rFonts w:ascii="Times New Roman" w:hAnsi="Times New Roman" w:cs="Times New Roman"/>
              </w:rPr>
            </w:pPr>
            <w:r w:rsidRPr="00F04C07">
              <w:rPr>
                <w:rFonts w:ascii="Arial" w:hAnsi="Arial" w:cs="Arial"/>
                <w:color w:val="111111"/>
                <w:sz w:val="20"/>
                <w:szCs w:val="20"/>
                <w:shd w:val="clear" w:color="auto" w:fill="FFFFFF"/>
              </w:rPr>
              <w:t>Adrienne Gear resources</w:t>
            </w:r>
          </w:p>
          <w:p w14:paraId="04932BB7" w14:textId="77777777" w:rsidR="00F04C07" w:rsidRPr="00F04C07" w:rsidRDefault="00F04C07" w:rsidP="00F04C07">
            <w:pPr>
              <w:rPr>
                <w:rFonts w:ascii="Times New Roman" w:eastAsia="Times New Roman" w:hAnsi="Times New Roman" w:cs="Times New Roman"/>
              </w:rPr>
            </w:pPr>
          </w:p>
          <w:p w14:paraId="1D00C900" w14:textId="77777777" w:rsidR="00F04C07" w:rsidRPr="00F04C07" w:rsidRDefault="00F04C07" w:rsidP="00F04C07">
            <w:pPr>
              <w:rPr>
                <w:rFonts w:ascii="Times New Roman" w:hAnsi="Times New Roman" w:cs="Times New Roman"/>
              </w:rPr>
            </w:pPr>
            <w:proofErr w:type="gramStart"/>
            <w:r w:rsidRPr="00F04C07">
              <w:rPr>
                <w:rFonts w:ascii="Arial" w:hAnsi="Arial" w:cs="Arial"/>
                <w:color w:val="111111"/>
                <w:sz w:val="20"/>
                <w:szCs w:val="20"/>
                <w:shd w:val="clear" w:color="auto" w:fill="FFFFFF"/>
              </w:rPr>
              <w:t>6 minute</w:t>
            </w:r>
            <w:proofErr w:type="gramEnd"/>
            <w:r w:rsidRPr="00F04C07">
              <w:rPr>
                <w:rFonts w:ascii="Arial" w:hAnsi="Arial" w:cs="Arial"/>
                <w:color w:val="111111"/>
                <w:sz w:val="20"/>
                <w:szCs w:val="20"/>
                <w:shd w:val="clear" w:color="auto" w:fill="FFFFFF"/>
              </w:rPr>
              <w:t xml:space="preserve"> reading</w:t>
            </w:r>
          </w:p>
          <w:p w14:paraId="422BBD59" w14:textId="77777777" w:rsidR="00F04C07" w:rsidRPr="00F04C07" w:rsidRDefault="00F04C07" w:rsidP="00F04C07">
            <w:pPr>
              <w:rPr>
                <w:rFonts w:ascii="Times New Roman" w:eastAsia="Times New Roman" w:hAnsi="Times New Roman" w:cs="Times New Roman"/>
              </w:rPr>
            </w:pPr>
          </w:p>
          <w:p w14:paraId="230BC997" w14:textId="77777777" w:rsidR="00F04C07" w:rsidRPr="00F04C07" w:rsidRDefault="00F04C07" w:rsidP="00F04C07">
            <w:pPr>
              <w:rPr>
                <w:rFonts w:ascii="Times New Roman" w:hAnsi="Times New Roman" w:cs="Times New Roman"/>
              </w:rPr>
            </w:pPr>
            <w:r w:rsidRPr="00F04C07">
              <w:rPr>
                <w:rFonts w:ascii="Arial" w:hAnsi="Arial" w:cs="Arial"/>
                <w:color w:val="111111"/>
                <w:sz w:val="20"/>
                <w:szCs w:val="20"/>
                <w:shd w:val="clear" w:color="auto" w:fill="FFFFFF"/>
              </w:rPr>
              <w:t>Great leaps program</w:t>
            </w:r>
          </w:p>
          <w:p w14:paraId="1641598F" w14:textId="77777777" w:rsidR="00F04C07" w:rsidRPr="00F04C07" w:rsidRDefault="00F04C07" w:rsidP="00F04C07">
            <w:pPr>
              <w:rPr>
                <w:rFonts w:ascii="Times New Roman" w:eastAsia="Times New Roman" w:hAnsi="Times New Roman" w:cs="Times New Roman"/>
              </w:rPr>
            </w:pPr>
          </w:p>
          <w:p w14:paraId="64158329" w14:textId="77777777" w:rsidR="00F04C07" w:rsidRPr="00F04C07" w:rsidRDefault="00F04C07" w:rsidP="00F04C07">
            <w:pPr>
              <w:rPr>
                <w:rFonts w:ascii="Times New Roman" w:hAnsi="Times New Roman" w:cs="Times New Roman"/>
              </w:rPr>
            </w:pPr>
            <w:r w:rsidRPr="00F04C07">
              <w:rPr>
                <w:rFonts w:ascii="Arial" w:hAnsi="Arial" w:cs="Arial"/>
                <w:color w:val="111111"/>
                <w:sz w:val="20"/>
                <w:szCs w:val="20"/>
                <w:shd w:val="clear" w:color="auto" w:fill="FFFFFF"/>
              </w:rPr>
              <w:t>LAT support</w:t>
            </w:r>
          </w:p>
          <w:p w14:paraId="2855AF49" w14:textId="77777777" w:rsidR="00F04C07" w:rsidRPr="00F04C07" w:rsidRDefault="00F04C07" w:rsidP="00F04C07">
            <w:pPr>
              <w:rPr>
                <w:rFonts w:ascii="Times New Roman" w:eastAsia="Times New Roman" w:hAnsi="Times New Roman" w:cs="Times New Roman"/>
              </w:rPr>
            </w:pPr>
          </w:p>
          <w:p w14:paraId="7A3252DE" w14:textId="77777777" w:rsidR="00F04C07" w:rsidRPr="00F04C07" w:rsidRDefault="00F04C07" w:rsidP="00F04C07">
            <w:pPr>
              <w:rPr>
                <w:rFonts w:ascii="Times New Roman" w:hAnsi="Times New Roman" w:cs="Times New Roman"/>
              </w:rPr>
            </w:pPr>
            <w:r w:rsidRPr="00F04C07">
              <w:rPr>
                <w:rFonts w:ascii="Arial" w:hAnsi="Arial" w:cs="Arial"/>
                <w:color w:val="111111"/>
                <w:sz w:val="20"/>
                <w:szCs w:val="20"/>
                <w:shd w:val="clear" w:color="auto" w:fill="FFFFFF"/>
              </w:rPr>
              <w:t>Nelson Literacy</w:t>
            </w:r>
          </w:p>
          <w:p w14:paraId="77A1F632" w14:textId="77777777" w:rsidR="00F04C07" w:rsidRPr="00F04C07" w:rsidRDefault="00F04C07" w:rsidP="00F04C07">
            <w:pPr>
              <w:rPr>
                <w:rFonts w:ascii="Times New Roman" w:eastAsia="Times New Roman" w:hAnsi="Times New Roman" w:cs="Times New Roman"/>
              </w:rPr>
            </w:pPr>
          </w:p>
          <w:p w14:paraId="1B6EDD91" w14:textId="77777777" w:rsidR="00F04C07" w:rsidRPr="00F04C07" w:rsidRDefault="00F04C07" w:rsidP="00F04C07">
            <w:pPr>
              <w:rPr>
                <w:rFonts w:ascii="Times New Roman" w:hAnsi="Times New Roman" w:cs="Times New Roman"/>
              </w:rPr>
            </w:pPr>
            <w:r w:rsidRPr="00F04C07">
              <w:rPr>
                <w:rFonts w:ascii="Arial" w:hAnsi="Arial" w:cs="Arial"/>
                <w:color w:val="111111"/>
                <w:sz w:val="20"/>
                <w:szCs w:val="20"/>
                <w:shd w:val="clear" w:color="auto" w:fill="FFFFFF"/>
              </w:rPr>
              <w:t>THIEVES- strategies for non-fiction</w:t>
            </w:r>
          </w:p>
          <w:p w14:paraId="0736D1D4" w14:textId="77777777" w:rsidR="00F04C07" w:rsidRPr="00F04C07" w:rsidRDefault="00F04C07" w:rsidP="00F04C07">
            <w:pPr>
              <w:rPr>
                <w:rFonts w:ascii="Times New Roman" w:eastAsia="Times New Roman" w:hAnsi="Times New Roman" w:cs="Times New Roman"/>
              </w:rPr>
            </w:pPr>
          </w:p>
          <w:p w14:paraId="5D1C76CC" w14:textId="77777777" w:rsidR="00F04C07" w:rsidRPr="00F04C07" w:rsidRDefault="00F04C07" w:rsidP="00F04C07">
            <w:pPr>
              <w:rPr>
                <w:rFonts w:ascii="Times New Roman" w:hAnsi="Times New Roman" w:cs="Times New Roman"/>
              </w:rPr>
            </w:pPr>
            <w:r w:rsidRPr="00F04C07">
              <w:rPr>
                <w:rFonts w:ascii="Arial" w:hAnsi="Arial" w:cs="Arial"/>
                <w:color w:val="111111"/>
                <w:sz w:val="20"/>
                <w:szCs w:val="20"/>
                <w:shd w:val="clear" w:color="auto" w:fill="FFFFFF"/>
              </w:rPr>
              <w:t xml:space="preserve">Word work- </w:t>
            </w:r>
            <w:proofErr w:type="spellStart"/>
            <w:r w:rsidRPr="00F04C07">
              <w:rPr>
                <w:rFonts w:ascii="Arial" w:hAnsi="Arial" w:cs="Arial"/>
                <w:color w:val="111111"/>
                <w:sz w:val="20"/>
                <w:szCs w:val="20"/>
                <w:shd w:val="clear" w:color="auto" w:fill="FFFFFF"/>
              </w:rPr>
              <w:t>Heggerty</w:t>
            </w:r>
            <w:proofErr w:type="spellEnd"/>
            <w:r w:rsidRPr="00F04C07">
              <w:rPr>
                <w:rFonts w:ascii="Arial" w:hAnsi="Arial" w:cs="Arial"/>
                <w:color w:val="111111"/>
                <w:sz w:val="20"/>
                <w:szCs w:val="20"/>
                <w:shd w:val="clear" w:color="auto" w:fill="FFFFFF"/>
              </w:rPr>
              <w:t xml:space="preserve"> Program</w:t>
            </w:r>
          </w:p>
          <w:p w14:paraId="28066693" w14:textId="77777777" w:rsidR="00F04C07" w:rsidRPr="00F04C07" w:rsidRDefault="00F04C07" w:rsidP="00F04C07">
            <w:pPr>
              <w:rPr>
                <w:rFonts w:ascii="Times New Roman" w:eastAsia="Times New Roman" w:hAnsi="Times New Roman" w:cs="Times New Roman"/>
              </w:rPr>
            </w:pPr>
          </w:p>
          <w:p w14:paraId="1899CF8D" w14:textId="77777777" w:rsidR="00F04C07" w:rsidRPr="00F04C07" w:rsidRDefault="00F04C07" w:rsidP="00F04C07">
            <w:pPr>
              <w:rPr>
                <w:rFonts w:ascii="Times New Roman" w:hAnsi="Times New Roman" w:cs="Times New Roman"/>
              </w:rPr>
            </w:pPr>
            <w:r w:rsidRPr="00F04C07">
              <w:rPr>
                <w:rFonts w:ascii="Arial" w:hAnsi="Arial" w:cs="Arial"/>
                <w:color w:val="111111"/>
                <w:sz w:val="20"/>
                <w:szCs w:val="20"/>
                <w:shd w:val="clear" w:color="auto" w:fill="FFFFFF"/>
              </w:rPr>
              <w:t>Jolly Phonics</w:t>
            </w:r>
          </w:p>
          <w:p w14:paraId="5FBC05E6" w14:textId="77777777" w:rsidR="00F04C07" w:rsidRPr="00F04C07" w:rsidRDefault="00F04C07" w:rsidP="00F04C07">
            <w:pPr>
              <w:rPr>
                <w:rFonts w:ascii="Times New Roman" w:eastAsia="Times New Roman" w:hAnsi="Times New Roman" w:cs="Times New Roman"/>
              </w:rPr>
            </w:pPr>
          </w:p>
          <w:p w14:paraId="4B3B32CD" w14:textId="77777777" w:rsidR="00F04C07" w:rsidRPr="00F04C07" w:rsidRDefault="00F04C07" w:rsidP="00F04C07">
            <w:pPr>
              <w:rPr>
                <w:rFonts w:ascii="Times New Roman" w:hAnsi="Times New Roman" w:cs="Times New Roman"/>
              </w:rPr>
            </w:pPr>
            <w:r w:rsidRPr="00F04C07">
              <w:rPr>
                <w:rFonts w:ascii="Arial" w:hAnsi="Arial" w:cs="Arial"/>
                <w:color w:val="111111"/>
                <w:sz w:val="20"/>
                <w:szCs w:val="20"/>
                <w:shd w:val="clear" w:color="auto" w:fill="FFFFFF"/>
              </w:rPr>
              <w:t>Reading 44</w:t>
            </w:r>
          </w:p>
          <w:p w14:paraId="3918D20B" w14:textId="77777777" w:rsidR="00F04C07" w:rsidRPr="00F04C07" w:rsidRDefault="00F04C07" w:rsidP="00F04C07">
            <w:pPr>
              <w:rPr>
                <w:rFonts w:ascii="Times New Roman" w:eastAsia="Times New Roman" w:hAnsi="Times New Roman" w:cs="Times New Roman"/>
              </w:rPr>
            </w:pPr>
          </w:p>
          <w:p w14:paraId="083EB53C" w14:textId="77777777" w:rsidR="00F04C07" w:rsidRPr="00F04C07" w:rsidRDefault="00F04C07" w:rsidP="00F04C07">
            <w:pPr>
              <w:rPr>
                <w:rFonts w:ascii="Times New Roman" w:hAnsi="Times New Roman" w:cs="Times New Roman"/>
              </w:rPr>
            </w:pPr>
            <w:r w:rsidRPr="00F04C07">
              <w:rPr>
                <w:rFonts w:ascii="Arial" w:hAnsi="Arial" w:cs="Arial"/>
                <w:color w:val="111111"/>
                <w:sz w:val="20"/>
                <w:szCs w:val="20"/>
                <w:shd w:val="clear" w:color="auto" w:fill="FFFFFF"/>
              </w:rPr>
              <w:t>.</w:t>
            </w:r>
          </w:p>
          <w:p w14:paraId="68BB6BFA" w14:textId="77777777" w:rsidR="00F04C07" w:rsidRPr="00F04C07" w:rsidRDefault="00F04C07" w:rsidP="00F04C0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A43F6" w14:textId="77777777" w:rsidR="00F04C07" w:rsidRPr="00F04C07" w:rsidRDefault="00F04C07" w:rsidP="00F04C07">
            <w:pPr>
              <w:rPr>
                <w:rFonts w:ascii="Times New Roman" w:eastAsia="Times New Roman" w:hAnsi="Times New Roman" w:cs="Times New Roman"/>
              </w:rPr>
            </w:pPr>
          </w:p>
          <w:p w14:paraId="657E3504" w14:textId="77777777" w:rsidR="00F04C07" w:rsidRPr="00F04C07" w:rsidRDefault="00F04C07" w:rsidP="00F04C07">
            <w:pPr>
              <w:rPr>
                <w:rFonts w:ascii="Times New Roman" w:hAnsi="Times New Roman" w:cs="Times New Roman"/>
              </w:rPr>
            </w:pPr>
            <w:r w:rsidRPr="00F04C07">
              <w:rPr>
                <w:rFonts w:ascii="Arial" w:hAnsi="Arial" w:cs="Arial"/>
                <w:color w:val="000000"/>
                <w:sz w:val="22"/>
                <w:szCs w:val="22"/>
              </w:rPr>
              <w:t>FSA data</w:t>
            </w:r>
          </w:p>
          <w:p w14:paraId="35C4D603" w14:textId="77777777" w:rsidR="00F04C07" w:rsidRPr="00F04C07" w:rsidRDefault="00F04C07" w:rsidP="00F04C07">
            <w:pPr>
              <w:rPr>
                <w:rFonts w:ascii="Times New Roman" w:eastAsia="Times New Roman" w:hAnsi="Times New Roman" w:cs="Times New Roman"/>
              </w:rPr>
            </w:pPr>
          </w:p>
          <w:p w14:paraId="5B52F8B8" w14:textId="77777777" w:rsidR="00F04C07" w:rsidRPr="00F04C07" w:rsidRDefault="00F04C07" w:rsidP="00F04C07">
            <w:pPr>
              <w:rPr>
                <w:rFonts w:ascii="Times New Roman" w:hAnsi="Times New Roman" w:cs="Times New Roman"/>
              </w:rPr>
            </w:pPr>
            <w:r w:rsidRPr="00F04C07">
              <w:rPr>
                <w:rFonts w:ascii="Arial" w:hAnsi="Arial" w:cs="Arial"/>
                <w:color w:val="000000"/>
                <w:sz w:val="22"/>
                <w:szCs w:val="22"/>
              </w:rPr>
              <w:t>PM Benchmarks</w:t>
            </w:r>
          </w:p>
          <w:p w14:paraId="191C9D90" w14:textId="77777777" w:rsidR="00F04C07" w:rsidRPr="00F04C07" w:rsidRDefault="00F04C07" w:rsidP="00F04C07">
            <w:pPr>
              <w:rPr>
                <w:rFonts w:ascii="Times New Roman" w:eastAsia="Times New Roman" w:hAnsi="Times New Roman" w:cs="Times New Roman"/>
              </w:rPr>
            </w:pPr>
          </w:p>
          <w:p w14:paraId="79D5544F" w14:textId="77777777" w:rsidR="00F04C07" w:rsidRPr="00F04C07" w:rsidRDefault="00F04C07" w:rsidP="00F04C07">
            <w:pPr>
              <w:rPr>
                <w:rFonts w:ascii="Times New Roman" w:hAnsi="Times New Roman" w:cs="Times New Roman"/>
              </w:rPr>
            </w:pPr>
            <w:r w:rsidRPr="00F04C07">
              <w:rPr>
                <w:rFonts w:ascii="Arial" w:hAnsi="Arial" w:cs="Arial"/>
                <w:color w:val="000000"/>
                <w:sz w:val="22"/>
                <w:szCs w:val="22"/>
              </w:rPr>
              <w:t>QCA data</w:t>
            </w:r>
          </w:p>
          <w:p w14:paraId="081040FB" w14:textId="77777777" w:rsidR="00F04C07" w:rsidRPr="00F04C07" w:rsidRDefault="00F04C07" w:rsidP="00F04C07">
            <w:pPr>
              <w:rPr>
                <w:rFonts w:ascii="Times New Roman" w:eastAsia="Times New Roman" w:hAnsi="Times New Roman" w:cs="Times New Roman"/>
              </w:rPr>
            </w:pPr>
          </w:p>
          <w:p w14:paraId="72998E69" w14:textId="77777777" w:rsidR="00F04C07" w:rsidRPr="00F04C07" w:rsidRDefault="00F04C07" w:rsidP="00F04C07">
            <w:pPr>
              <w:rPr>
                <w:rFonts w:ascii="Times New Roman" w:hAnsi="Times New Roman" w:cs="Times New Roman"/>
              </w:rPr>
            </w:pPr>
            <w:r w:rsidRPr="00F04C07">
              <w:rPr>
                <w:rFonts w:ascii="Arial" w:hAnsi="Arial" w:cs="Arial"/>
                <w:color w:val="000000"/>
                <w:sz w:val="22"/>
                <w:szCs w:val="22"/>
              </w:rPr>
              <w:t>Read73 data</w:t>
            </w:r>
          </w:p>
          <w:p w14:paraId="07F938F3" w14:textId="77777777" w:rsidR="00F04C07" w:rsidRPr="00F04C07" w:rsidRDefault="00F04C07" w:rsidP="00F04C07">
            <w:pPr>
              <w:rPr>
                <w:rFonts w:ascii="Times New Roman" w:eastAsia="Times New Roman" w:hAnsi="Times New Roman" w:cs="Times New Roman"/>
              </w:rPr>
            </w:pPr>
          </w:p>
          <w:p w14:paraId="7F0A7DD8" w14:textId="77777777" w:rsidR="00F04C07" w:rsidRPr="00F04C07" w:rsidRDefault="00F04C07" w:rsidP="00F04C07">
            <w:pPr>
              <w:rPr>
                <w:rFonts w:ascii="Times New Roman" w:hAnsi="Times New Roman" w:cs="Times New Roman"/>
              </w:rPr>
            </w:pPr>
            <w:r w:rsidRPr="00F04C07">
              <w:rPr>
                <w:rFonts w:ascii="Arial" w:hAnsi="Arial" w:cs="Arial"/>
                <w:color w:val="000000"/>
                <w:sz w:val="22"/>
                <w:szCs w:val="22"/>
              </w:rPr>
              <w:t>Report Card marks</w:t>
            </w:r>
          </w:p>
          <w:p w14:paraId="508AB0D1" w14:textId="77777777" w:rsidR="00F04C07" w:rsidRPr="00F04C07" w:rsidRDefault="00F04C07" w:rsidP="00F04C07">
            <w:pPr>
              <w:spacing w:after="240"/>
              <w:rPr>
                <w:rFonts w:ascii="Times New Roman" w:eastAsia="Times New Roman" w:hAnsi="Times New Roman" w:cs="Times New Roman"/>
              </w:rPr>
            </w:pPr>
            <w:r w:rsidRPr="00F04C07">
              <w:rPr>
                <w:rFonts w:ascii="Times New Roman" w:eastAsia="Times New Roman" w:hAnsi="Times New Roman" w:cs="Times New Roman"/>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E2ABF" w14:textId="77777777" w:rsidR="00F04C07" w:rsidRPr="00F04C07" w:rsidRDefault="00F04C07" w:rsidP="00F04C07">
            <w:pPr>
              <w:rPr>
                <w:rFonts w:ascii="Times New Roman" w:eastAsia="Times New Roman" w:hAnsi="Times New Roman" w:cs="Times New Roman"/>
              </w:rPr>
            </w:pPr>
          </w:p>
          <w:p w14:paraId="7BAAE602" w14:textId="77777777" w:rsidR="00F04C07" w:rsidRPr="00F04C07" w:rsidRDefault="00F04C07" w:rsidP="00F04C07">
            <w:pPr>
              <w:rPr>
                <w:rFonts w:ascii="Times New Roman" w:hAnsi="Times New Roman" w:cs="Times New Roman"/>
              </w:rPr>
            </w:pPr>
            <w:r w:rsidRPr="00F04C07">
              <w:rPr>
                <w:rFonts w:ascii="Arial" w:hAnsi="Arial" w:cs="Arial"/>
                <w:color w:val="000000"/>
                <w:sz w:val="22"/>
                <w:szCs w:val="22"/>
              </w:rPr>
              <w:t>Communication</w:t>
            </w:r>
          </w:p>
          <w:p w14:paraId="6646C80C" w14:textId="77777777" w:rsidR="00F04C07" w:rsidRPr="00F04C07" w:rsidRDefault="00F04C07" w:rsidP="00F04C07">
            <w:pPr>
              <w:rPr>
                <w:rFonts w:ascii="Times New Roman" w:eastAsia="Times New Roman" w:hAnsi="Times New Roman" w:cs="Times New Roman"/>
              </w:rPr>
            </w:pPr>
          </w:p>
          <w:p w14:paraId="44754ECC" w14:textId="77777777" w:rsidR="00F04C07" w:rsidRPr="00F04C07" w:rsidRDefault="00F04C07" w:rsidP="00F04C07">
            <w:pPr>
              <w:rPr>
                <w:rFonts w:ascii="Times New Roman" w:hAnsi="Times New Roman" w:cs="Times New Roman"/>
              </w:rPr>
            </w:pPr>
            <w:r w:rsidRPr="00F04C07">
              <w:rPr>
                <w:rFonts w:ascii="Arial" w:hAnsi="Arial" w:cs="Arial"/>
                <w:color w:val="000000"/>
                <w:sz w:val="22"/>
                <w:szCs w:val="22"/>
              </w:rPr>
              <w:t>Problem Solving</w:t>
            </w:r>
          </w:p>
          <w:p w14:paraId="635CCB2A" w14:textId="77777777" w:rsidR="00F04C07" w:rsidRPr="00F04C07" w:rsidRDefault="00F04C07" w:rsidP="00F04C07">
            <w:pPr>
              <w:rPr>
                <w:rFonts w:ascii="Times New Roman" w:eastAsia="Times New Roman" w:hAnsi="Times New Roman" w:cs="Times New Roman"/>
              </w:rPr>
            </w:pPr>
          </w:p>
          <w:p w14:paraId="79EAE90A" w14:textId="77777777" w:rsidR="00F04C07" w:rsidRPr="00F04C07" w:rsidRDefault="00F04C07" w:rsidP="00F04C07">
            <w:pPr>
              <w:rPr>
                <w:rFonts w:ascii="Times New Roman" w:hAnsi="Times New Roman" w:cs="Times New Roman"/>
              </w:rPr>
            </w:pPr>
            <w:r w:rsidRPr="00F04C07">
              <w:rPr>
                <w:rFonts w:ascii="Arial" w:hAnsi="Arial" w:cs="Arial"/>
                <w:color w:val="000000"/>
                <w:sz w:val="22"/>
                <w:szCs w:val="22"/>
              </w:rPr>
              <w:t>Critical Thinking</w:t>
            </w:r>
          </w:p>
        </w:tc>
      </w:tr>
    </w:tbl>
    <w:p w14:paraId="1376664A" w14:textId="77777777" w:rsidR="00DD1C38" w:rsidRDefault="00F04C07"/>
    <w:sectPr w:rsidR="00DD1C38" w:rsidSect="006C65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E6E74"/>
    <w:multiLevelType w:val="multilevel"/>
    <w:tmpl w:val="3620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07"/>
    <w:rsid w:val="00484D76"/>
    <w:rsid w:val="006C658D"/>
    <w:rsid w:val="00F0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DF17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C0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F04C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0630">
      <w:bodyDiv w:val="1"/>
      <w:marLeft w:val="0"/>
      <w:marRight w:val="0"/>
      <w:marTop w:val="0"/>
      <w:marBottom w:val="0"/>
      <w:divBdr>
        <w:top w:val="none" w:sz="0" w:space="0" w:color="auto"/>
        <w:left w:val="none" w:sz="0" w:space="0" w:color="auto"/>
        <w:bottom w:val="none" w:sz="0" w:space="0" w:color="auto"/>
        <w:right w:val="none" w:sz="0" w:space="0" w:color="auto"/>
      </w:divBdr>
      <w:divsChild>
        <w:div w:id="1792741711">
          <w:marLeft w:val="-1200"/>
          <w:marRight w:val="0"/>
          <w:marTop w:val="0"/>
          <w:marBottom w:val="0"/>
          <w:divBdr>
            <w:top w:val="none" w:sz="0" w:space="0" w:color="auto"/>
            <w:left w:val="none" w:sz="0" w:space="0" w:color="auto"/>
            <w:bottom w:val="none" w:sz="0" w:space="0" w:color="auto"/>
            <w:right w:val="none" w:sz="0" w:space="0" w:color="auto"/>
          </w:divBdr>
        </w:div>
        <w:div w:id="471215115">
          <w:marLeft w:val="-1200"/>
          <w:marRight w:val="0"/>
          <w:marTop w:val="0"/>
          <w:marBottom w:val="0"/>
          <w:divBdr>
            <w:top w:val="none" w:sz="0" w:space="0" w:color="auto"/>
            <w:left w:val="none" w:sz="0" w:space="0" w:color="auto"/>
            <w:bottom w:val="none" w:sz="0" w:space="0" w:color="auto"/>
            <w:right w:val="none" w:sz="0" w:space="0" w:color="auto"/>
          </w:divBdr>
        </w:div>
        <w:div w:id="1818912562">
          <w:marLeft w:val="-12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learview.prn.bc.ca/" TargetMode="External"/><Relationship Id="rId7" Type="http://schemas.openxmlformats.org/officeDocument/2006/relationships/hyperlink" Target="https://www.facebook.com/sd60clearview/"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931</Words>
  <Characters>5313</Characters>
  <Application>Microsoft Macintosh Word</Application>
  <DocSecurity>0</DocSecurity>
  <Lines>44</Lines>
  <Paragraphs>12</Paragraphs>
  <ScaleCrop>false</ScaleCrop>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Brownlee</dc:creator>
  <cp:keywords/>
  <dc:description/>
  <cp:lastModifiedBy>Craig Brownlee</cp:lastModifiedBy>
  <cp:revision>1</cp:revision>
  <dcterms:created xsi:type="dcterms:W3CDTF">2023-01-17T16:11:00Z</dcterms:created>
  <dcterms:modified xsi:type="dcterms:W3CDTF">2023-01-17T16:13:00Z</dcterms:modified>
</cp:coreProperties>
</file>